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6C" w:rsidRPr="00D1326C" w:rsidRDefault="00D1326C" w:rsidP="00D1326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1326C">
        <w:rPr>
          <w:rFonts w:ascii="Times New Roman" w:hAnsi="Times New Roman" w:cs="Times New Roman"/>
          <w:b/>
          <w:sz w:val="28"/>
          <w:szCs w:val="28"/>
          <w:u w:val="single"/>
        </w:rPr>
        <w:t>Взял чужое – отвечай!</w:t>
      </w:r>
    </w:p>
    <w:p w:rsidR="00D1326C" w:rsidRPr="00D1326C" w:rsidRDefault="00D1326C" w:rsidP="00D1326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E92" w:rsidRPr="00D1326C" w:rsidRDefault="00BE1E92" w:rsidP="00BE1E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Всех нас с детства учат, что нельзя брать чужое, в том числе оставленные или забытые вещи. Однако далеко не все люди усваивают данную норму поведения, что приводит к совершению ими преступлений.</w:t>
      </w:r>
    </w:p>
    <w:p w:rsidR="002A4DD1" w:rsidRPr="00D1326C" w:rsidRDefault="00BE1E92" w:rsidP="002A4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 xml:space="preserve">Так, например, судом Оршанского района и г. Орши вынесен обвинительный приговор в отношении жительницы города за совершение ею   преступления, предусмотренного ч.1 ст. 205 УК </w:t>
      </w:r>
      <w:r w:rsidR="002A4DD1" w:rsidRPr="00D1326C">
        <w:rPr>
          <w:rFonts w:ascii="Times New Roman" w:hAnsi="Times New Roman" w:cs="Times New Roman"/>
          <w:sz w:val="28"/>
          <w:szCs w:val="28"/>
        </w:rPr>
        <w:t>Р</w:t>
      </w:r>
      <w:r w:rsidRPr="00D1326C">
        <w:rPr>
          <w:rFonts w:ascii="Times New Roman" w:hAnsi="Times New Roman" w:cs="Times New Roman"/>
          <w:sz w:val="28"/>
          <w:szCs w:val="28"/>
        </w:rPr>
        <w:t xml:space="preserve">еспублики Беларусь </w:t>
      </w:r>
      <w:r w:rsidR="002A4DD1" w:rsidRPr="00D1326C">
        <w:rPr>
          <w:rFonts w:ascii="Times New Roman" w:hAnsi="Times New Roman" w:cs="Times New Roman"/>
          <w:sz w:val="28"/>
          <w:szCs w:val="28"/>
        </w:rPr>
        <w:t>(кража).</w:t>
      </w:r>
    </w:p>
    <w:p w:rsidR="00BE1E92" w:rsidRPr="00D1326C" w:rsidRDefault="002A4DD1" w:rsidP="002A4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Как было установлено в ходе предварительного следствия, а также непосредственно при рассмотрении уголовного дела в суде, обвиняемая ранним летним утром возвращалась к себе домой, по дороге у одного из подъезда многоквартирного дома увидела стоящий велосипед. Нужно отметить, что велосипед запирающими устройствами оборудован не был.</w:t>
      </w:r>
    </w:p>
    <w:p w:rsidR="002A4DD1" w:rsidRPr="00D1326C" w:rsidRDefault="002A4DD1" w:rsidP="002A4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 xml:space="preserve">Велосипед женщине </w:t>
      </w:r>
      <w:r w:rsidR="00072192" w:rsidRPr="00D1326C">
        <w:rPr>
          <w:rFonts w:ascii="Times New Roman" w:hAnsi="Times New Roman" w:cs="Times New Roman"/>
          <w:sz w:val="28"/>
          <w:szCs w:val="28"/>
        </w:rPr>
        <w:t>понравился,</w:t>
      </w:r>
      <w:r w:rsidRPr="00D1326C">
        <w:rPr>
          <w:rFonts w:ascii="Times New Roman" w:hAnsi="Times New Roman" w:cs="Times New Roman"/>
          <w:sz w:val="28"/>
          <w:szCs w:val="28"/>
        </w:rPr>
        <w:t xml:space="preserve"> и она решила забрать его себе, чтобы потом на нем ездить на работу.</w:t>
      </w:r>
    </w:p>
    <w:p w:rsidR="002A4DD1" w:rsidRPr="00D1326C" w:rsidRDefault="002A4DD1" w:rsidP="002A4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Убедившись, что никого рядом нет, обвиняемая забрала велосипед и прикатила его к себе в квартиру, где впоследствии он и был обнаружен сотрудниками милиции.</w:t>
      </w:r>
    </w:p>
    <w:p w:rsidR="002A4DD1" w:rsidRPr="00D1326C" w:rsidRDefault="002A4DD1" w:rsidP="002A4D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Как пояснил в судебном заседании потерпевший, он свой велосипед выкатил из подвала, оставил возле подъезда, чтобы позже погрузить его в автомобиль и отвезти на дачу. Велосипед он запирающими устройствами не оборудовал, т.к.  посчитал, что велосипед стоит под камерой видеонаблюдения, установленной на подъезде дома, поэтому его никто не украдет.</w:t>
      </w:r>
    </w:p>
    <w:p w:rsidR="00AF253D" w:rsidRPr="00D1326C" w:rsidRDefault="00BE1E92" w:rsidP="00BE1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 xml:space="preserve"> </w:t>
      </w:r>
      <w:r w:rsidR="002A4DD1" w:rsidRPr="00D1326C">
        <w:rPr>
          <w:rFonts w:ascii="Times New Roman" w:hAnsi="Times New Roman" w:cs="Times New Roman"/>
          <w:sz w:val="28"/>
          <w:szCs w:val="28"/>
        </w:rPr>
        <w:tab/>
        <w:t>В последующем именно благодаря камерам видеонаблюдения правоохранителям удалось установить местонахождение преступника, а также похищенного велосипеда. Действия обвиняемой были квалифицированы по ч.1 ст. 205 Уголовного кодекса Республики Беларусь, как тайное похищение имущества (кража).  За совершенное преступление обвиняемая приговором суда Оршанского района и г. Орши была осуждена к наказанию в виде</w:t>
      </w:r>
      <w:r w:rsidR="00072192" w:rsidRPr="00D1326C">
        <w:rPr>
          <w:rFonts w:ascii="Times New Roman" w:hAnsi="Times New Roman" w:cs="Times New Roman"/>
          <w:sz w:val="28"/>
          <w:szCs w:val="28"/>
        </w:rPr>
        <w:t xml:space="preserve"> 160 часов общественных работ, в соответствии с ч.1 ст. 107 УК республики Беларусь к осуждённой применены принудительные меры безопасности и лечения от хронического алкоголизма. Приговор в настоящее время не вступил в законную силу.</w:t>
      </w:r>
    </w:p>
    <w:p w:rsidR="00072192" w:rsidRPr="00D1326C" w:rsidRDefault="00072192" w:rsidP="00072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В заключение, хотелось бы еще раз напомнить гражданам, что чужие вещи, будто потерянные или забытые, оставленные без присмотра вещи брать нельзя. И конечно же владельцам нужно принимать все необходимые меры для сохранности своего имущества.</w:t>
      </w:r>
    </w:p>
    <w:p w:rsidR="00D1326C" w:rsidRDefault="00D1326C" w:rsidP="00D13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26C" w:rsidRDefault="00D1326C" w:rsidP="00D13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26C" w:rsidRPr="00D1326C" w:rsidRDefault="00D1326C" w:rsidP="00D13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26C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1326C" w:rsidRPr="00BE1E92" w:rsidRDefault="00D1326C" w:rsidP="00D1326C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1326C">
        <w:rPr>
          <w:rFonts w:ascii="Times New Roman" w:hAnsi="Times New Roman" w:cs="Times New Roman"/>
          <w:sz w:val="28"/>
          <w:szCs w:val="28"/>
        </w:rPr>
        <w:t>Оршанского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района                                                          Т.Е. Барановская</w:t>
      </w:r>
    </w:p>
    <w:sectPr w:rsidR="00D1326C" w:rsidRPr="00BE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2"/>
    <w:rsid w:val="00072192"/>
    <w:rsid w:val="002A4DD1"/>
    <w:rsid w:val="007322D5"/>
    <w:rsid w:val="00AF253D"/>
    <w:rsid w:val="00BE1E92"/>
    <w:rsid w:val="00D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7D33-FDBE-45A7-B111-71B4466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Татьяна Евгеньевна</dc:creator>
  <cp:keywords/>
  <dc:description/>
  <cp:lastModifiedBy>Корсак Виктория Вячеславовна</cp:lastModifiedBy>
  <cp:revision>2</cp:revision>
  <cp:lastPrinted>2023-12-12T08:37:00Z</cp:lastPrinted>
  <dcterms:created xsi:type="dcterms:W3CDTF">2023-12-12T09:49:00Z</dcterms:created>
  <dcterms:modified xsi:type="dcterms:W3CDTF">2023-12-12T09:49:00Z</dcterms:modified>
</cp:coreProperties>
</file>