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21" w:rsidRPr="00F17C62" w:rsidRDefault="00044B21" w:rsidP="00183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C62">
        <w:rPr>
          <w:rFonts w:ascii="Times New Roman" w:hAnsi="Times New Roman" w:cs="Times New Roman"/>
          <w:b/>
          <w:sz w:val="28"/>
          <w:szCs w:val="28"/>
        </w:rPr>
        <w:t xml:space="preserve">Какие изменения нас ждут в трудовом законодательстве </w:t>
      </w:r>
    </w:p>
    <w:p w:rsidR="00044B21" w:rsidRPr="00F17C62" w:rsidRDefault="00044B21" w:rsidP="00183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10F" w:rsidRPr="00F17C62" w:rsidRDefault="007F341C" w:rsidP="00183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sz w:val="28"/>
          <w:szCs w:val="28"/>
        </w:rPr>
        <w:t>29 июня 2023</w:t>
      </w:r>
      <w:r w:rsidR="009F6ABB" w:rsidRPr="00F17C62">
        <w:rPr>
          <w:rFonts w:ascii="Times New Roman" w:hAnsi="Times New Roman" w:cs="Times New Roman"/>
          <w:sz w:val="28"/>
          <w:szCs w:val="28"/>
        </w:rPr>
        <w:t xml:space="preserve"> Главой государства подписан Закон Республики Беларусь «Об изменении законов по вопросам трудовых отношений», который предусматривает внесение изменений в Трудовой кодекс Республики Беларусь.  Закон вступит в силу 1 января 2024 г.  В Трудовом кодексе будут внесены изменения, направленн</w:t>
      </w:r>
      <w:r w:rsidR="00244EE1">
        <w:rPr>
          <w:rFonts w:ascii="Times New Roman" w:hAnsi="Times New Roman" w:cs="Times New Roman"/>
          <w:sz w:val="28"/>
          <w:szCs w:val="28"/>
        </w:rPr>
        <w:t>ые на усиление социально-трудовых гарантий</w:t>
      </w:r>
      <w:r w:rsidR="009F6ABB" w:rsidRPr="00F17C62">
        <w:rPr>
          <w:rFonts w:ascii="Times New Roman" w:hAnsi="Times New Roman" w:cs="Times New Roman"/>
          <w:sz w:val="28"/>
          <w:szCs w:val="28"/>
        </w:rPr>
        <w:t xml:space="preserve"> работников.  </w:t>
      </w:r>
    </w:p>
    <w:p w:rsidR="00961E44" w:rsidRPr="00F17C62" w:rsidRDefault="00257385" w:rsidP="00183070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F17C62">
        <w:rPr>
          <w:b/>
          <w:sz w:val="28"/>
          <w:szCs w:val="28"/>
        </w:rPr>
        <w:t>Диспансеризация.</w:t>
      </w:r>
      <w:r w:rsidRPr="00F17C62">
        <w:rPr>
          <w:sz w:val="28"/>
          <w:szCs w:val="28"/>
        </w:rPr>
        <w:t xml:space="preserve"> При прохождении работниками</w:t>
      </w:r>
      <w:r w:rsidR="009F6ABB" w:rsidRPr="00F17C62">
        <w:rPr>
          <w:sz w:val="28"/>
          <w:szCs w:val="28"/>
        </w:rPr>
        <w:t xml:space="preserve"> диспансеризации в органах </w:t>
      </w:r>
      <w:r w:rsidR="007F341C" w:rsidRPr="00F17C62">
        <w:rPr>
          <w:sz w:val="28"/>
          <w:szCs w:val="28"/>
        </w:rPr>
        <w:t>здравоохранения, работники</w:t>
      </w:r>
      <w:r w:rsidR="009F6ABB" w:rsidRPr="00F17C62">
        <w:rPr>
          <w:sz w:val="28"/>
          <w:szCs w:val="28"/>
        </w:rPr>
        <w:t xml:space="preserve"> </w:t>
      </w:r>
      <w:r w:rsidR="007F7387" w:rsidRPr="00F17C62">
        <w:rPr>
          <w:sz w:val="28"/>
          <w:szCs w:val="28"/>
        </w:rPr>
        <w:t>имеют право на оплачиваемый выходной для прохождения обсле</w:t>
      </w:r>
      <w:r w:rsidR="00961E44" w:rsidRPr="00F17C62">
        <w:rPr>
          <w:sz w:val="28"/>
          <w:szCs w:val="28"/>
        </w:rPr>
        <w:t>дования с сохранением за ними места работы, должности служащего (профессии рабочего) и среднего заработка по месту работы.</w:t>
      </w:r>
      <w:r w:rsidR="007F341C" w:rsidRPr="00F17C62">
        <w:rPr>
          <w:sz w:val="28"/>
          <w:szCs w:val="28"/>
        </w:rPr>
        <w:t xml:space="preserve"> Количество предоставляемых дней и периодичность прохождения диспансеризации будет зависеть от возраста работника.</w:t>
      </w:r>
    </w:p>
    <w:p w:rsidR="009F6ABB" w:rsidRPr="00F17C62" w:rsidRDefault="00810071" w:rsidP="00961E44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F17C62">
        <w:rPr>
          <w:b/>
          <w:sz w:val="28"/>
          <w:szCs w:val="28"/>
        </w:rPr>
        <w:t>Сокращение рабочего времени для</w:t>
      </w:r>
      <w:r w:rsidR="007F7387" w:rsidRPr="00F17C62">
        <w:rPr>
          <w:b/>
          <w:sz w:val="28"/>
          <w:szCs w:val="28"/>
        </w:rPr>
        <w:t xml:space="preserve"> многодетных семей или работников, воспитывающих детей с инвалидностью.</w:t>
      </w:r>
      <w:r w:rsidR="007F7387" w:rsidRPr="00F17C62">
        <w:rPr>
          <w:sz w:val="28"/>
          <w:szCs w:val="28"/>
        </w:rPr>
        <w:t xml:space="preserve"> Родители</w:t>
      </w:r>
      <w:r w:rsidRPr="00F17C62">
        <w:rPr>
          <w:sz w:val="28"/>
          <w:szCs w:val="28"/>
        </w:rPr>
        <w:t xml:space="preserve"> смогут по согласованию с нанимателем сократить продолжительность ежедневной работы на один час вместо освобождения от работы на один день в неделю, при условии, что это не будет препятствовать нормальной работе организации.</w:t>
      </w:r>
    </w:p>
    <w:p w:rsidR="007F341C" w:rsidRPr="00F17C62" w:rsidRDefault="00810071" w:rsidP="00961E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b/>
          <w:sz w:val="28"/>
          <w:szCs w:val="28"/>
        </w:rPr>
        <w:t>Дистанционная работа.</w:t>
      </w:r>
      <w:r w:rsidRPr="00F17C62">
        <w:rPr>
          <w:rFonts w:ascii="Times New Roman" w:hAnsi="Times New Roman" w:cs="Times New Roman"/>
          <w:sz w:val="28"/>
          <w:szCs w:val="28"/>
        </w:rPr>
        <w:t xml:space="preserve"> Трудовой кодекс дополнен нормами, которые урегулируют возможность </w:t>
      </w:r>
      <w:r w:rsidR="007F341C" w:rsidRPr="00F17C62">
        <w:rPr>
          <w:rFonts w:ascii="Times New Roman" w:hAnsi="Times New Roman" w:cs="Times New Roman"/>
          <w:sz w:val="28"/>
          <w:szCs w:val="28"/>
        </w:rPr>
        <w:t>комбинировать выполнение работы дистанционно и</w:t>
      </w:r>
      <w:r w:rsidR="00244EE1">
        <w:rPr>
          <w:rFonts w:ascii="Times New Roman" w:hAnsi="Times New Roman" w:cs="Times New Roman"/>
          <w:sz w:val="28"/>
          <w:szCs w:val="28"/>
        </w:rPr>
        <w:t xml:space="preserve"> на рабочем месте.</w:t>
      </w:r>
    </w:p>
    <w:p w:rsidR="00810071" w:rsidRPr="00F17C62" w:rsidRDefault="00810071" w:rsidP="00961E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b/>
          <w:sz w:val="28"/>
          <w:szCs w:val="28"/>
        </w:rPr>
        <w:t xml:space="preserve">Электронная форма взаимодействия нанимателя и работника. </w:t>
      </w:r>
      <w:r w:rsidRPr="00F17C62">
        <w:rPr>
          <w:rFonts w:ascii="Times New Roman" w:hAnsi="Times New Roman" w:cs="Times New Roman"/>
          <w:sz w:val="28"/>
          <w:szCs w:val="28"/>
        </w:rPr>
        <w:t>Наниматели смогут осуществлять правовые действия в отношении работников (ознакомление с документами, получение согласия от работника и иное) не только в письменной форме, но и в электронном виде.</w:t>
      </w:r>
    </w:p>
    <w:p w:rsidR="00227EAE" w:rsidRPr="00F17C62" w:rsidRDefault="00227EAE" w:rsidP="0096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b/>
          <w:sz w:val="28"/>
          <w:szCs w:val="28"/>
        </w:rPr>
        <w:t>Дубликаты трудовых книжек.</w:t>
      </w:r>
      <w:r w:rsidRPr="00F17C62">
        <w:rPr>
          <w:rFonts w:ascii="Times New Roman" w:hAnsi="Times New Roman" w:cs="Times New Roman"/>
          <w:sz w:val="28"/>
          <w:szCs w:val="28"/>
        </w:rPr>
        <w:t xml:space="preserve"> При оформлении дубликата трудовой </w:t>
      </w:r>
      <w:r w:rsidR="00257385" w:rsidRPr="00F17C62">
        <w:rPr>
          <w:rFonts w:ascii="Times New Roman" w:hAnsi="Times New Roman" w:cs="Times New Roman"/>
          <w:sz w:val="28"/>
          <w:szCs w:val="28"/>
        </w:rPr>
        <w:t>книжки наниматель</w:t>
      </w:r>
      <w:r w:rsidRPr="00F17C62">
        <w:rPr>
          <w:rFonts w:ascii="Times New Roman" w:hAnsi="Times New Roman" w:cs="Times New Roman"/>
          <w:sz w:val="28"/>
          <w:szCs w:val="28"/>
        </w:rPr>
        <w:t xml:space="preserve"> обязан сверять полученную от работника информацию</w:t>
      </w:r>
      <w:r w:rsidR="00257385" w:rsidRPr="00F17C62">
        <w:rPr>
          <w:rFonts w:ascii="Times New Roman" w:hAnsi="Times New Roman" w:cs="Times New Roman"/>
          <w:sz w:val="28"/>
          <w:szCs w:val="28"/>
        </w:rPr>
        <w:t xml:space="preserve"> о его трудовой деятельности, начиная с 2003 года, с базами данных ФСЗН.  </w:t>
      </w:r>
      <w:r w:rsidRPr="00F17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87" w:rsidRPr="00F17C62" w:rsidRDefault="007F7387" w:rsidP="0096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b/>
          <w:sz w:val="28"/>
          <w:szCs w:val="28"/>
        </w:rPr>
        <w:t>Рабочее время.</w:t>
      </w:r>
      <w:r w:rsidRPr="00F17C62">
        <w:rPr>
          <w:rFonts w:ascii="Times New Roman" w:hAnsi="Times New Roman" w:cs="Times New Roman"/>
          <w:sz w:val="28"/>
          <w:szCs w:val="28"/>
        </w:rPr>
        <w:t xml:space="preserve"> Для работников, работающих неполное рабочее время, продолжительность работы в предпраздничный день будет сокращаться пропорционально продолжительности их рабочего времени. Сотрудникам, работающим не более 4 часов в день</w:t>
      </w:r>
      <w:r w:rsidR="001A6C4A" w:rsidRPr="00F17C62">
        <w:rPr>
          <w:rFonts w:ascii="Times New Roman" w:hAnsi="Times New Roman" w:cs="Times New Roman"/>
          <w:sz w:val="28"/>
          <w:szCs w:val="28"/>
        </w:rPr>
        <w:t>,</w:t>
      </w:r>
      <w:r w:rsidRPr="00F17C62">
        <w:rPr>
          <w:rFonts w:ascii="Times New Roman" w:hAnsi="Times New Roman" w:cs="Times New Roman"/>
          <w:sz w:val="28"/>
          <w:szCs w:val="28"/>
        </w:rPr>
        <w:t xml:space="preserve"> перерыв для отдыха и питания по желанию работника может не предоставляться</w:t>
      </w:r>
      <w:r w:rsidR="001A6C4A" w:rsidRPr="00F17C62">
        <w:rPr>
          <w:rFonts w:ascii="Times New Roman" w:hAnsi="Times New Roman" w:cs="Times New Roman"/>
          <w:sz w:val="28"/>
          <w:szCs w:val="28"/>
        </w:rPr>
        <w:t>.</w:t>
      </w:r>
    </w:p>
    <w:p w:rsidR="001A6C4A" w:rsidRPr="00F17C62" w:rsidRDefault="00257385" w:rsidP="0096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b/>
          <w:sz w:val="28"/>
          <w:szCs w:val="28"/>
        </w:rPr>
        <w:t>Отпуска.</w:t>
      </w:r>
      <w:r w:rsidR="001A6C4A" w:rsidRPr="00F17C62">
        <w:rPr>
          <w:rFonts w:ascii="Times New Roman" w:hAnsi="Times New Roman" w:cs="Times New Roman"/>
          <w:sz w:val="28"/>
          <w:szCs w:val="28"/>
        </w:rPr>
        <w:t xml:space="preserve"> Работник сможет разделять трудовой отпуск на более чем две части. В случаях незапланированного предоставления работнику трудового отпуска наниматель получит </w:t>
      </w:r>
      <w:bookmarkStart w:id="0" w:name="_GoBack"/>
      <w:bookmarkEnd w:id="0"/>
      <w:r w:rsidR="001A6C4A" w:rsidRPr="00F17C62">
        <w:rPr>
          <w:rFonts w:ascii="Times New Roman" w:hAnsi="Times New Roman" w:cs="Times New Roman"/>
          <w:sz w:val="28"/>
          <w:szCs w:val="28"/>
        </w:rPr>
        <w:t>возможность выплатить средний заработок с согласия работника не позднее двух рабочих дней со дня начала трудового отпуска. Устанавливается обязанность нанимателя предоставлять отпуск без сохранения заработной платы в связи с получением образования (при отсутствии направления нанимателя на обучение</w:t>
      </w:r>
      <w:r w:rsidR="00E5628C" w:rsidRPr="00F17C62">
        <w:rPr>
          <w:rFonts w:ascii="Times New Roman" w:hAnsi="Times New Roman" w:cs="Times New Roman"/>
          <w:sz w:val="28"/>
          <w:szCs w:val="28"/>
        </w:rPr>
        <w:t>):</w:t>
      </w:r>
    </w:p>
    <w:p w:rsidR="009379BF" w:rsidRPr="00F17C62" w:rsidRDefault="001A6C4A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sz w:val="28"/>
          <w:szCs w:val="28"/>
        </w:rPr>
        <w:t>- работникам, впервые получающим среднее с</w:t>
      </w:r>
      <w:r w:rsidR="009379BF" w:rsidRPr="00F17C62">
        <w:rPr>
          <w:rFonts w:ascii="Times New Roman" w:hAnsi="Times New Roman" w:cs="Times New Roman"/>
          <w:sz w:val="28"/>
          <w:szCs w:val="28"/>
        </w:rPr>
        <w:t>пециальное и высшее образование;</w:t>
      </w:r>
    </w:p>
    <w:p w:rsidR="001A6C4A" w:rsidRPr="00F17C62" w:rsidRDefault="009379BF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sz w:val="28"/>
          <w:szCs w:val="28"/>
        </w:rPr>
        <w:lastRenderedPageBreak/>
        <w:t>- работникам, получающим профессионально-техническое образование,</w:t>
      </w:r>
      <w:r w:rsidR="001A6C4A" w:rsidRPr="00F17C62">
        <w:rPr>
          <w:rFonts w:ascii="Times New Roman" w:hAnsi="Times New Roman" w:cs="Times New Roman"/>
          <w:sz w:val="28"/>
          <w:szCs w:val="28"/>
        </w:rPr>
        <w:t xml:space="preserve"> без </w:t>
      </w:r>
      <w:r w:rsidRPr="00F17C62">
        <w:rPr>
          <w:rFonts w:ascii="Times New Roman" w:hAnsi="Times New Roman" w:cs="Times New Roman"/>
          <w:sz w:val="28"/>
          <w:szCs w:val="28"/>
        </w:rPr>
        <w:t>привязки к критерию «впервые».</w:t>
      </w:r>
    </w:p>
    <w:p w:rsidR="009379BF" w:rsidRPr="00F17C62" w:rsidRDefault="009379BF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sz w:val="28"/>
          <w:szCs w:val="28"/>
        </w:rPr>
        <w:t xml:space="preserve">Наниматель будет </w:t>
      </w:r>
      <w:r w:rsidR="00E5628C" w:rsidRPr="00F17C62">
        <w:rPr>
          <w:rFonts w:ascii="Times New Roman" w:hAnsi="Times New Roman" w:cs="Times New Roman"/>
          <w:sz w:val="28"/>
          <w:szCs w:val="28"/>
        </w:rPr>
        <w:t>обязан предоставить</w:t>
      </w:r>
      <w:r w:rsidRPr="00F17C62">
        <w:rPr>
          <w:rFonts w:ascii="Times New Roman" w:hAnsi="Times New Roman" w:cs="Times New Roman"/>
          <w:sz w:val="28"/>
          <w:szCs w:val="28"/>
        </w:rPr>
        <w:t xml:space="preserve"> отпуск без сохранения заработной </w:t>
      </w:r>
      <w:r w:rsidR="00E5628C" w:rsidRPr="00F17C62">
        <w:rPr>
          <w:rFonts w:ascii="Times New Roman" w:hAnsi="Times New Roman" w:cs="Times New Roman"/>
          <w:sz w:val="28"/>
          <w:szCs w:val="28"/>
        </w:rPr>
        <w:t>платы для</w:t>
      </w:r>
      <w:r w:rsidRPr="00F17C62">
        <w:rPr>
          <w:rFonts w:ascii="Times New Roman" w:hAnsi="Times New Roman" w:cs="Times New Roman"/>
          <w:sz w:val="28"/>
          <w:szCs w:val="28"/>
        </w:rPr>
        <w:t xml:space="preserve"> поступления в аспирантуру (продолжительность отпуска – до 12 календарных дней). Работникам для подготовки диссертации предоставляется однократный отпуск с сохранением среднего заработка продолжительностью не более 30 календарных дней.</w:t>
      </w:r>
    </w:p>
    <w:p w:rsidR="00DC4054" w:rsidRPr="00F17C62" w:rsidRDefault="00DC4054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b/>
          <w:sz w:val="28"/>
          <w:szCs w:val="28"/>
        </w:rPr>
        <w:t>Регулирование особенностей трудовых отношений Президентом Республики Беларусь.</w:t>
      </w:r>
      <w:r w:rsidRPr="00F17C62">
        <w:rPr>
          <w:rFonts w:ascii="Times New Roman" w:hAnsi="Times New Roman" w:cs="Times New Roman"/>
          <w:sz w:val="28"/>
          <w:szCs w:val="28"/>
        </w:rPr>
        <w:t xml:space="preserve"> </w:t>
      </w:r>
      <w:r w:rsidR="00E5628C" w:rsidRPr="00F17C62">
        <w:rPr>
          <w:rFonts w:ascii="Times New Roman" w:hAnsi="Times New Roman" w:cs="Times New Roman"/>
          <w:sz w:val="28"/>
          <w:szCs w:val="28"/>
        </w:rPr>
        <w:t xml:space="preserve"> Правовое регулирование трудовых отношений и связанных с ними отношений, могут устанавливаться Президентом Республики </w:t>
      </w:r>
      <w:r w:rsidR="00257385" w:rsidRPr="00F17C62">
        <w:rPr>
          <w:rFonts w:ascii="Times New Roman" w:hAnsi="Times New Roman" w:cs="Times New Roman"/>
          <w:sz w:val="28"/>
          <w:szCs w:val="28"/>
        </w:rPr>
        <w:t>Беларусь.</w:t>
      </w:r>
    </w:p>
    <w:p w:rsidR="00044B21" w:rsidRDefault="00044B21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2">
        <w:rPr>
          <w:rFonts w:ascii="Times New Roman" w:hAnsi="Times New Roman" w:cs="Times New Roman"/>
          <w:sz w:val="28"/>
          <w:szCs w:val="28"/>
        </w:rPr>
        <w:t>В трудовой кодекс внесены и иные изменения, которые направлены на совершенствование его норм и создание устойчивых законодательных основ для регулирования трудовых отношений работников и нанимателей.</w:t>
      </w:r>
    </w:p>
    <w:p w:rsidR="00244EE1" w:rsidRDefault="00244EE1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EE1" w:rsidRDefault="00244EE1" w:rsidP="0024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44EE1" w:rsidRPr="00F17C62" w:rsidRDefault="00244EE1" w:rsidP="0024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Оршанского района                                                                          Е.Н. Полеонок</w:t>
      </w:r>
    </w:p>
    <w:p w:rsidR="009379BF" w:rsidRPr="00F17C62" w:rsidRDefault="009379BF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071" w:rsidRPr="00F17C62" w:rsidRDefault="00810071" w:rsidP="009F6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0071" w:rsidRPr="00F1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BB"/>
    <w:rsid w:val="00044B21"/>
    <w:rsid w:val="00183070"/>
    <w:rsid w:val="001A6C4A"/>
    <w:rsid w:val="00227EAE"/>
    <w:rsid w:val="00244EE1"/>
    <w:rsid w:val="00257385"/>
    <w:rsid w:val="0074006F"/>
    <w:rsid w:val="007F341C"/>
    <w:rsid w:val="007F7387"/>
    <w:rsid w:val="0080710F"/>
    <w:rsid w:val="00810071"/>
    <w:rsid w:val="009379BF"/>
    <w:rsid w:val="00961E44"/>
    <w:rsid w:val="009F6ABB"/>
    <w:rsid w:val="00DC4054"/>
    <w:rsid w:val="00E5628C"/>
    <w:rsid w:val="00F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B10E-BE63-4A97-BC85-F076185F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Полеонок Елена Николаевна</dc:creator>
  <cp:keywords/>
  <dc:description/>
  <cp:lastModifiedBy>Корсак Виктория Вячеславовна</cp:lastModifiedBy>
  <cp:revision>2</cp:revision>
  <cp:lastPrinted>2023-09-19T06:15:00Z</cp:lastPrinted>
  <dcterms:created xsi:type="dcterms:W3CDTF">2023-09-19T06:45:00Z</dcterms:created>
  <dcterms:modified xsi:type="dcterms:W3CDTF">2023-09-19T06:45:00Z</dcterms:modified>
</cp:coreProperties>
</file>