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4D" w:rsidRDefault="00E6564D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6564D" w:rsidRDefault="00E6564D">
      <w:pPr>
        <w:pStyle w:val="newncpi"/>
        <w:ind w:firstLine="0"/>
        <w:jc w:val="center"/>
      </w:pPr>
      <w:r>
        <w:rPr>
          <w:rStyle w:val="datepr"/>
        </w:rPr>
        <w:t>23 февраля 2024 г.</w:t>
      </w:r>
      <w:r>
        <w:rPr>
          <w:rStyle w:val="number"/>
        </w:rPr>
        <w:t xml:space="preserve"> № 69</w:t>
      </w:r>
    </w:p>
    <w:p w:rsidR="00E6564D" w:rsidRDefault="00E6564D">
      <w:pPr>
        <w:pStyle w:val="titlencpi"/>
      </w:pPr>
      <w:r>
        <w:t>Об изменении указов Президента Республики Беларусь</w:t>
      </w:r>
    </w:p>
    <w:p w:rsidR="00E6564D" w:rsidRDefault="00E6564D">
      <w:pPr>
        <w:pStyle w:val="preamble"/>
      </w:pPr>
      <w:r>
        <w:t xml:space="preserve">В целях совершенствования порядка предоставления семейного капитала </w:t>
      </w:r>
      <w:r>
        <w:rPr>
          <w:rStyle w:val="razr"/>
        </w:rPr>
        <w:t>постановляю:</w:t>
      </w:r>
      <w:bookmarkStart w:id="0" w:name="_GoBack"/>
      <w:bookmarkEnd w:id="0"/>
    </w:p>
    <w:p w:rsidR="00E6564D" w:rsidRDefault="00E6564D">
      <w:pPr>
        <w:pStyle w:val="point"/>
      </w:pPr>
      <w:r>
        <w:t>1. Внести изменения в указы Президента Республики Беларусь (приложение).</w:t>
      </w:r>
    </w:p>
    <w:p w:rsidR="00E6564D" w:rsidRDefault="00E6564D">
      <w:pPr>
        <w:pStyle w:val="point"/>
      </w:pPr>
      <w:r>
        <w:t>2. Установить, что принятие решений о назначении (отказе в назначении) семейного капитала и о досрочном распоряжении (отказе в досрочном распоряжении) средствами семейного капитала по заявлениям граждан, поданным до вступления в силу настоящего пункта, осуществляется в соответствии с порядком, действовавшим на дату подачи этих заявлений.</w:t>
      </w:r>
    </w:p>
    <w:p w:rsidR="00E6564D" w:rsidRDefault="00E6564D">
      <w:pPr>
        <w:pStyle w:val="point"/>
      </w:pPr>
      <w:r>
        <w:t>3. Совету Министров Республики Беларусь в трехмесячный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E6564D" w:rsidRDefault="00E6564D">
      <w:pPr>
        <w:pStyle w:val="point"/>
      </w:pPr>
      <w:r>
        <w:t>4. Настоящий Указ вступает в силу в следующем порядке:</w:t>
      </w:r>
    </w:p>
    <w:p w:rsidR="00E6564D" w:rsidRDefault="00E6564D">
      <w:pPr>
        <w:pStyle w:val="newncpi"/>
      </w:pPr>
      <w:r>
        <w:t>пункты 1 и 2 – через три месяца после официального опубликования данного Указа;</w:t>
      </w:r>
    </w:p>
    <w:p w:rsidR="00E6564D" w:rsidRDefault="00E6564D">
      <w:pPr>
        <w:pStyle w:val="newncpi"/>
      </w:pPr>
      <w:r>
        <w:t>иные положения настоящего Указа – после его официального опубликования.</w:t>
      </w:r>
    </w:p>
    <w:p w:rsidR="00E6564D" w:rsidRDefault="00E656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67"/>
      </w:tblGrid>
      <w:tr w:rsidR="00E6564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564D" w:rsidRDefault="00E6564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6564D" w:rsidRDefault="00E6564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E6564D" w:rsidRDefault="00E6564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2483"/>
      </w:tblGrid>
      <w:tr w:rsidR="00E6564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4D" w:rsidRDefault="00E6564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64D" w:rsidRDefault="00E6564D">
            <w:pPr>
              <w:pStyle w:val="append1"/>
            </w:pPr>
            <w:r>
              <w:t>Приложение</w:t>
            </w:r>
          </w:p>
          <w:p w:rsidR="00E6564D" w:rsidRDefault="00E6564D">
            <w:pPr>
              <w:pStyle w:val="append"/>
            </w:pPr>
            <w:r>
              <w:t>к Указу Президента</w:t>
            </w:r>
            <w:r>
              <w:br/>
              <w:t>Республики Беларусь</w:t>
            </w:r>
            <w:r>
              <w:br/>
              <w:t>23.02.2024 № 69</w:t>
            </w:r>
          </w:p>
        </w:tc>
      </w:tr>
    </w:tbl>
    <w:p w:rsidR="00E6564D" w:rsidRDefault="00E6564D">
      <w:pPr>
        <w:pStyle w:val="titlep"/>
        <w:jc w:val="left"/>
      </w:pPr>
      <w:r>
        <w:t>ПЕРЕЧЕНЬ</w:t>
      </w:r>
      <w:r>
        <w:br/>
        <w:t>изменений, вносимых в указы Президента Республики Беларусь</w:t>
      </w:r>
    </w:p>
    <w:p w:rsidR="00E6564D" w:rsidRDefault="00E6564D">
      <w:pPr>
        <w:pStyle w:val="point"/>
      </w:pPr>
      <w:r>
        <w:t>1. В перечне административных процедур, осуществляемых государственными органами и иными организациями по заявлениям граждан, утвержденном Указом Президента Республики Беларусь от 26 апреля 2010 г. № 200:</w:t>
      </w:r>
    </w:p>
    <w:p w:rsidR="00E6564D" w:rsidRDefault="00E6564D">
      <w:pPr>
        <w:pStyle w:val="newncpi"/>
      </w:pPr>
      <w:r>
        <w:t>в графе 1 подпункта 1.1.2</w:t>
      </w:r>
      <w:r>
        <w:rPr>
          <w:vertAlign w:val="superscript"/>
        </w:rPr>
        <w:t>2</w:t>
      </w:r>
      <w:r>
        <w:t xml:space="preserve"> пункта 1.1 слова «использованием средств семейного капитала» заменить словами «досрочным использованием средств семейного капитала, </w:t>
      </w:r>
      <w:proofErr w:type="gramStart"/>
      <w:r>
        <w:t>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капитала»;</w:t>
      </w:r>
      <w:proofErr w:type="gramEnd"/>
    </w:p>
    <w:p w:rsidR="00E6564D" w:rsidRDefault="00E6564D">
      <w:pPr>
        <w:pStyle w:val="newncpi"/>
      </w:pPr>
      <w:r>
        <w:t>графу 3 пункта 2.46 дополнить абзацем следующего содержания:</w:t>
      </w:r>
    </w:p>
    <w:p w:rsidR="00E6564D" w:rsidRDefault="00E6564D">
      <w:pPr>
        <w:pStyle w:val="newncpi"/>
      </w:pPr>
      <w:r>
        <w:t>«документы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</w:r>
      <w:proofErr w:type="spellStart"/>
      <w:r>
        <w:t>удочерителя</w:t>
      </w:r>
      <w:proofErr w:type="spellEnd"/>
      <w:r>
        <w:t>) на дату обращения за назначением семейного капитала и не менее 6 месяцев в общей сложности из последних 12 месяцев перед месяцем обращения»;</w:t>
      </w:r>
    </w:p>
    <w:p w:rsidR="00E6564D" w:rsidRDefault="00E6564D">
      <w:pPr>
        <w:pStyle w:val="newncpi"/>
      </w:pPr>
      <w:r>
        <w:t>в пункте 2.47:</w:t>
      </w:r>
    </w:p>
    <w:p w:rsidR="00E6564D" w:rsidRDefault="00E6564D">
      <w:pPr>
        <w:pStyle w:val="newncpi"/>
      </w:pPr>
      <w:r>
        <w:t>в графе 3 подпункта 2.47.1:</w:t>
      </w:r>
    </w:p>
    <w:p w:rsidR="00E6564D" w:rsidRDefault="00E6564D">
      <w:pPr>
        <w:pStyle w:val="newncpi"/>
      </w:pPr>
      <w:r>
        <w:t xml:space="preserve">в абзацах восьмом и девятом слово «об» заменить словами «и отчет </w:t>
      </w:r>
      <w:proofErr w:type="gramStart"/>
      <w:r>
        <w:t>о</w:t>
      </w:r>
      <w:proofErr w:type="gramEnd"/>
      <w:r>
        <w:t> независимой»;</w:t>
      </w:r>
    </w:p>
    <w:p w:rsidR="00E6564D" w:rsidRDefault="00E6564D">
      <w:pPr>
        <w:pStyle w:val="newncpi"/>
      </w:pPr>
      <w:r>
        <w:t>после абзаца четырнадцатого дополнить графу абзацем следующего содержания:</w:t>
      </w:r>
    </w:p>
    <w:p w:rsidR="00E6564D" w:rsidRDefault="00E6564D">
      <w:pPr>
        <w:pStyle w:val="newncpi"/>
      </w:pPr>
      <w:proofErr w:type="gramStart"/>
      <w:r>
        <w:t>«документы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</w:r>
      <w:proofErr w:type="spellStart"/>
      <w:r>
        <w:t>удочерителя</w:t>
      </w:r>
      <w:proofErr w:type="spellEnd"/>
      <w:r>
        <w:t xml:space="preserve">) на дату обращения за досрочным распоряжением средствами семейного капитала и не менее 12 </w:t>
      </w:r>
      <w:r>
        <w:lastRenderedPageBreak/>
        <w:t>месяцев в общей сложности из последних 24 месяцев перед месяцем обращения, – в случае обращения гражданина, которому назначен семейный капитал»;</w:t>
      </w:r>
      <w:proofErr w:type="gramEnd"/>
    </w:p>
    <w:p w:rsidR="00E6564D" w:rsidRDefault="00E6564D">
      <w:pPr>
        <w:pStyle w:val="newncpi"/>
      </w:pPr>
      <w:r>
        <w:t>абзац семнадцатый после слова «недееспособным» дополнить словами «(ограниченно дееспособным)»;</w:t>
      </w:r>
    </w:p>
    <w:p w:rsidR="00E6564D" w:rsidRDefault="00E6564D">
      <w:pPr>
        <w:pStyle w:val="newncpi"/>
      </w:pPr>
      <w:r>
        <w:t>в графе 3 подпункта 2.47.2:</w:t>
      </w:r>
    </w:p>
    <w:p w:rsidR="00E6564D" w:rsidRDefault="00E6564D">
      <w:pPr>
        <w:pStyle w:val="newncpi"/>
      </w:pPr>
      <w:r>
        <w:t>из абзацев четвертого и шестого слова «, рабочего (служащего) с профессионально-техническим образованием» исключить;</w:t>
      </w:r>
    </w:p>
    <w:p w:rsidR="00E6564D" w:rsidRDefault="00E6564D">
      <w:pPr>
        <w:pStyle w:val="newncpi"/>
      </w:pPr>
      <w:r>
        <w:t>после абзаца седьмого дополнить графу абзацем следующего содержания:</w:t>
      </w:r>
    </w:p>
    <w:p w:rsidR="00E6564D" w:rsidRDefault="00E6564D">
      <w:pPr>
        <w:pStyle w:val="newncpi"/>
      </w:pPr>
      <w:proofErr w:type="gramStart"/>
      <w:r>
        <w:t>«документы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</w:r>
      <w:proofErr w:type="spellStart"/>
      <w:r>
        <w:t>удочерителя</w:t>
      </w:r>
      <w:proofErr w:type="spellEnd"/>
      <w:r>
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капитал»;</w:t>
      </w:r>
      <w:proofErr w:type="gramEnd"/>
    </w:p>
    <w:p w:rsidR="00E6564D" w:rsidRDefault="00E6564D">
      <w:pPr>
        <w:pStyle w:val="newncpi"/>
      </w:pPr>
      <w:r>
        <w:t>абзац десятый после слова «недееспособным» дополнить словами «(ограниченно дееспособным)»;</w:t>
      </w:r>
    </w:p>
    <w:p w:rsidR="00E6564D" w:rsidRDefault="00E6564D">
      <w:pPr>
        <w:pStyle w:val="newncpi"/>
      </w:pPr>
      <w:r>
        <w:t>в подпункте 2.47.3:</w:t>
      </w:r>
    </w:p>
    <w:p w:rsidR="00E6564D" w:rsidRDefault="00E6564D">
      <w:pPr>
        <w:pStyle w:val="newncpi"/>
      </w:pPr>
      <w:r>
        <w:t>графу 1 после слова «оказываемых» дополнить словом «государственными»;</w:t>
      </w:r>
    </w:p>
    <w:p w:rsidR="00E6564D" w:rsidRDefault="00E6564D">
      <w:pPr>
        <w:pStyle w:val="newncpi"/>
      </w:pPr>
      <w:r>
        <w:t>в графе 3:</w:t>
      </w:r>
    </w:p>
    <w:p w:rsidR="00E6564D" w:rsidRDefault="00E6564D">
      <w:pPr>
        <w:pStyle w:val="newncpi"/>
      </w:pPr>
      <w:r>
        <w:t>после абзаца четвертого дополнить графу абзацем следующего содержания:</w:t>
      </w:r>
    </w:p>
    <w:p w:rsidR="00E6564D" w:rsidRDefault="00E6564D">
      <w:pPr>
        <w:pStyle w:val="newncpi"/>
      </w:pPr>
      <w:r>
        <w:t>«предварительный договор возмездного оказания услуг государственной организацией здравоохранения»;</w:t>
      </w:r>
    </w:p>
    <w:p w:rsidR="00E6564D" w:rsidRDefault="00E6564D">
      <w:pPr>
        <w:pStyle w:val="newncpi"/>
      </w:pPr>
      <w:r>
        <w:t>после абзаца шестого дополнить графу абзацем следующего содержания:</w:t>
      </w:r>
    </w:p>
    <w:p w:rsidR="00E6564D" w:rsidRDefault="00E6564D">
      <w:pPr>
        <w:pStyle w:val="newncpi"/>
      </w:pPr>
      <w:proofErr w:type="gramStart"/>
      <w:r>
        <w:t>«документы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</w:r>
      <w:proofErr w:type="spellStart"/>
      <w:r>
        <w:t>удочерителя</w:t>
      </w:r>
      <w:proofErr w:type="spellEnd"/>
      <w:r>
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капитал»;</w:t>
      </w:r>
      <w:proofErr w:type="gramEnd"/>
    </w:p>
    <w:p w:rsidR="00E6564D" w:rsidRDefault="00E6564D">
      <w:pPr>
        <w:pStyle w:val="newncpi"/>
      </w:pPr>
      <w:r>
        <w:t>абзац девятый после слова «недееспособным» дополнить словами «(ограниченно дееспособным)»;</w:t>
      </w:r>
    </w:p>
    <w:p w:rsidR="00E6564D" w:rsidRDefault="00E6564D">
      <w:pPr>
        <w:pStyle w:val="newncpi"/>
      </w:pPr>
      <w:r>
        <w:t>в графе 3 подпункта 2.47.4:</w:t>
      </w:r>
    </w:p>
    <w:p w:rsidR="00E6564D" w:rsidRDefault="00E6564D">
      <w:pPr>
        <w:pStyle w:val="newncpi"/>
      </w:pPr>
      <w:r>
        <w:t>после абзаца седьмого дополнить графу абзацем следующего содержания:</w:t>
      </w:r>
    </w:p>
    <w:p w:rsidR="00E6564D" w:rsidRDefault="00E6564D">
      <w:pPr>
        <w:pStyle w:val="newncpi"/>
      </w:pPr>
      <w:proofErr w:type="gramStart"/>
      <w:r>
        <w:t>«документы и (или) сведения, подтверждающие занятость трудоспособного отца (отчима) в полной семье, трудоспособного родителя в неполной семье, усыновителя (</w:t>
      </w:r>
      <w:proofErr w:type="spellStart"/>
      <w:r>
        <w:t>удочерителя</w:t>
      </w:r>
      <w:proofErr w:type="spellEnd"/>
      <w:r>
        <w:t>) на дату обращения за досрочным распоряжением средствами семейного капитала и не менее 12 месяцев в общей сложности из последних 24 месяцев перед месяцем обращения, – в случае обращения гражданина, которому назначен семейный капитал»;</w:t>
      </w:r>
      <w:proofErr w:type="gramEnd"/>
    </w:p>
    <w:p w:rsidR="00E6564D" w:rsidRDefault="00E6564D">
      <w:pPr>
        <w:pStyle w:val="newncpi"/>
      </w:pPr>
      <w:r>
        <w:t>абзац десятый после слова «недееспособным» дополнить словами «(ограниченно дееспособным)»;</w:t>
      </w:r>
    </w:p>
    <w:p w:rsidR="00E6564D" w:rsidRDefault="00E6564D">
      <w:pPr>
        <w:pStyle w:val="newncpi"/>
      </w:pPr>
      <w:r>
        <w:t>абзац третий графы 3 пункта 2.50 после слова «недееспособным» дополнить словами «(ограниченно дееспособным)».</w:t>
      </w:r>
    </w:p>
    <w:p w:rsidR="00E6564D" w:rsidRDefault="00E6564D">
      <w:pPr>
        <w:pStyle w:val="point"/>
      </w:pPr>
      <w:r>
        <w:t>2. В Положен</w:t>
      </w:r>
      <w:proofErr w:type="gramStart"/>
      <w:r>
        <w:t>ии о е</w:t>
      </w:r>
      <w:proofErr w:type="gramEnd"/>
      <w:r>
        <w:t>диновременном предоставлении семьям безналичных денежных средств при рождении (усыновлении, удочерении) в 2015–2019 годах третьего или последующих детей, утвержденном Указом Президента Республики Беларусь от 9 декабря 2014 г. № 572:</w:t>
      </w:r>
    </w:p>
    <w:p w:rsidR="00E6564D" w:rsidRDefault="00E6564D">
      <w:pPr>
        <w:pStyle w:val="newncpi"/>
      </w:pPr>
      <w:r>
        <w:t>в пункте 2:</w:t>
      </w:r>
    </w:p>
    <w:p w:rsidR="00E6564D" w:rsidRDefault="00E6564D">
      <w:pPr>
        <w:pStyle w:val="newncpi"/>
      </w:pPr>
      <w:r>
        <w:t>в части третьей:</w:t>
      </w:r>
    </w:p>
    <w:p w:rsidR="00E6564D" w:rsidRDefault="00E6564D">
      <w:pPr>
        <w:pStyle w:val="newncpi"/>
      </w:pPr>
      <w:r>
        <w:t xml:space="preserve">из абзаца второго слова «, </w:t>
      </w:r>
      <w:proofErr w:type="gramStart"/>
      <w:r>
        <w:t>состоящим</w:t>
      </w:r>
      <w:proofErr w:type="gramEnd"/>
      <w:r>
        <w:t xml:space="preserve">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займа» исключить;</w:t>
      </w:r>
    </w:p>
    <w:p w:rsidR="00E6564D" w:rsidRDefault="00E6564D">
      <w:pPr>
        <w:pStyle w:val="newncpi"/>
      </w:pPr>
      <w:r>
        <w:t>абзац четвертый после слова «оказываемых» дополнить словом «государственными»;</w:t>
      </w:r>
    </w:p>
    <w:p w:rsidR="00E6564D" w:rsidRDefault="00E6564D">
      <w:pPr>
        <w:pStyle w:val="newncpi"/>
      </w:pPr>
      <w:r>
        <w:t>часть вторую подстрочного примечания к абзацу второму изложить в следующей редакции:</w:t>
      </w:r>
    </w:p>
    <w:p w:rsidR="00E6564D" w:rsidRDefault="00E6564D">
      <w:pPr>
        <w:pStyle w:val="comment"/>
      </w:pPr>
      <w:r>
        <w:lastRenderedPageBreak/>
        <w:t>«Для целей настоящего Указа термин «реконструкция» используется в значении, определенном законодательством в области архитектурной, градостроительной и строительной деятельности</w:t>
      </w:r>
      <w:proofErr w:type="gramStart"/>
      <w:r>
        <w:t>.»;</w:t>
      </w:r>
      <w:proofErr w:type="gramEnd"/>
    </w:p>
    <w:p w:rsidR="00E6564D" w:rsidRDefault="00E6564D">
      <w:pPr>
        <w:pStyle w:val="newncpi"/>
      </w:pPr>
      <w:r>
        <w:t>части четвертую и пятую исключить;</w:t>
      </w:r>
    </w:p>
    <w:p w:rsidR="00E6564D" w:rsidRDefault="00E6564D">
      <w:pPr>
        <w:pStyle w:val="newncpi"/>
      </w:pPr>
      <w:r>
        <w:t>дополнить Положение пунктами 2</w:t>
      </w:r>
      <w:r>
        <w:rPr>
          <w:vertAlign w:val="superscript"/>
        </w:rPr>
        <w:t>1</w:t>
      </w:r>
      <w:r>
        <w:t>–2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2</w:t>
      </w:r>
      <w:r>
        <w:rPr>
          <w:vertAlign w:val="superscript"/>
        </w:rPr>
        <w:t>1</w:t>
      </w:r>
      <w:r>
        <w:t>. По направлениям, указанным в абзаце втором части третьей пункта 2 настоящего Положения, средства семейного капитала могут быть использованы досрочно при соблюдении следующих условий:</w:t>
      </w:r>
    </w:p>
    <w:p w:rsidR="00E6564D" w:rsidRDefault="00E6564D">
      <w:pPr>
        <w:pStyle w:val="newncpi"/>
      </w:pPr>
      <w:r>
        <w:t>средства семейного капитала направляются на улучшение жилищных условий члена (членов) семьи;</w:t>
      </w:r>
    </w:p>
    <w:p w:rsidR="00E6564D" w:rsidRDefault="00E6564D">
      <w:pPr>
        <w:pStyle w:val="newncpi"/>
      </w:pPr>
      <w:proofErr w:type="gramStart"/>
      <w:r>
        <w:t>член (члены) 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проживающих супругов, не имеется в собственности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</w:t>
      </w:r>
      <w:proofErr w:type="gramEnd"/>
      <w:r>
        <w:t xml:space="preserve"> </w:t>
      </w:r>
      <w:proofErr w:type="gramStart"/>
      <w:r>
        <w:t>пунктах</w:t>
      </w:r>
      <w:proofErr w:type="gramEnd"/>
      <w:r>
        <w:t xml:space="preserve"> Республики Беларусь, общая площадь которых 15 кв. метров (в г. Минске – 10 кв. метров) и более на одного человека.</w:t>
      </w:r>
    </w:p>
    <w:p w:rsidR="00E6564D" w:rsidRDefault="00E6564D">
      <w:pPr>
        <w:pStyle w:val="newncpi"/>
      </w:pPr>
      <w:proofErr w:type="gramStart"/>
      <w:r>
        <w:t>При этом для определения возможности досрочного использования средств семейного капитала на погашение задолженности по кредитам, займам (в том числе на основании договоров о переводе долга, о приеме задолженности по кредиту) и выплату процентов за пользование этими кредитами, займами указанные в части первой настоящего пункта условия рассматриваются на дату заключения кредитного договора, договора займа по предоставлению кредита, займа на строительство (реконструкцию</w:t>
      </w:r>
      <w:proofErr w:type="gramEnd"/>
      <w:r>
        <w:t>), приобретение жилых помещений, приобретение доли (долей) в праве собственности на них.</w:t>
      </w:r>
    </w:p>
    <w:p w:rsidR="00E6564D" w:rsidRDefault="00E6564D">
      <w:pPr>
        <w:pStyle w:val="newncpi"/>
      </w:pPr>
      <w:r>
        <w:t>Дополнительными условиями для досрочного использования средств семейного капитала по направлениям, указанным в абзаце втором части третьей пункта 2 настоящего Положения, являются:</w:t>
      </w:r>
    </w:p>
    <w:p w:rsidR="00E6564D" w:rsidRDefault="00E6564D">
      <w:pPr>
        <w:pStyle w:val="newncpi"/>
      </w:pPr>
      <w:proofErr w:type="gramStart"/>
      <w:r>
        <w:t>на 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него;</w:t>
      </w:r>
    </w:p>
    <w:p w:rsidR="00E6564D" w:rsidRDefault="00E6564D">
      <w:pPr>
        <w:pStyle w:val="newncpi"/>
      </w:pPr>
      <w:proofErr w:type="gramStart"/>
      <w:r>
        <w:t>на 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направление граждан на строительство (реконструкцию) в установленном порядке;</w:t>
      </w:r>
      <w:proofErr w:type="gramEnd"/>
    </w:p>
    <w:p w:rsidR="00E6564D" w:rsidRDefault="00E6564D">
      <w:pPr>
        <w:pStyle w:val="newncpi"/>
      </w:pPr>
      <w:r>
        <w:t>на реконструкцию жилого помещения,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E6564D" w:rsidRDefault="00E6564D">
      <w:pPr>
        <w:pStyle w:val="newncpi"/>
      </w:pPr>
      <w:r>
        <w:t>на приобретение:</w:t>
      </w:r>
    </w:p>
    <w:p w:rsidR="00E6564D" w:rsidRDefault="00E6564D">
      <w:pPr>
        <w:pStyle w:val="newncpi"/>
      </w:pPr>
      <w:proofErr w:type="gramStart"/>
      <w:r>
        <w:t>жилого помещения, доли (долей) в праве собственности на него – использование средств семейного капитала в пределах стоимости жилого помещения, доли (долей), которая определяется по результатам независимой оценки с использованием рыночных методов, проведенной в соответствии с законодательством об оценочной деятельности, и соответствие жилого помещения (части жилого помещения) установленным для проживания санитарным и техническим требованиям;</w:t>
      </w:r>
      <w:proofErr w:type="gramEnd"/>
    </w:p>
    <w:p w:rsidR="00E6564D" w:rsidRDefault="00E6564D">
      <w:pPr>
        <w:pStyle w:val="newncpi"/>
      </w:pPr>
      <w:r>
        <w:t>одноквартирных жилых домов, квартир в блокированных жилых домах, доли (долей) в праве 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E6564D" w:rsidRDefault="00E6564D">
      <w:pPr>
        <w:pStyle w:val="newncpi"/>
      </w:pPr>
      <w:proofErr w:type="gramStart"/>
      <w:r>
        <w:lastRenderedPageBreak/>
        <w:t>доли (долей) в праве собственности на жилое помещение,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</w:t>
      </w:r>
      <w:proofErr w:type="gramEnd"/>
      <w:r>
        <w:t xml:space="preserve"> помещения, строительство которого осуществлялось по государственному заказу).</w:t>
      </w:r>
    </w:p>
    <w:p w:rsidR="00E6564D" w:rsidRDefault="00E6564D">
      <w:pPr>
        <w:pStyle w:val="point"/>
      </w:pPr>
      <w:r>
        <w:t>2</w:t>
      </w:r>
      <w:r>
        <w:rPr>
          <w:vertAlign w:val="superscript"/>
        </w:rPr>
        <w:t>2</w:t>
      </w:r>
      <w:r>
        <w:t xml:space="preserve">. По направлениям, указанным в абзацах третьем и шестом части третьей пункта 2 настоящего Положения, средства семейного капитала используются частями </w:t>
      </w:r>
      <w:proofErr w:type="gramStart"/>
      <w:r>
        <w:t>на</w:t>
      </w:r>
      <w:proofErr w:type="gramEnd"/>
      <w:r>
        <w:t>:</w:t>
      </w:r>
    </w:p>
    <w:p w:rsidR="00E6564D" w:rsidRDefault="00E6564D">
      <w:pPr>
        <w:pStyle w:val="newncpi"/>
      </w:pPr>
      <w:proofErr w:type="gramStart"/>
      <w:r>
        <w:t>получение образования – ежегодно в размере, не превышающем стоимость обучения за текущий и (или) предыдущий учебные годы, в том числе на погашение имеющейся задолженности по плате за обучение;</w:t>
      </w:r>
      <w:proofErr w:type="gramEnd"/>
    </w:p>
    <w:p w:rsidR="00E6564D" w:rsidRDefault="00E6564D">
      <w:pPr>
        <w:pStyle w:val="newncpi"/>
      </w:pPr>
      <w:r>
        <w:t xml:space="preserve">получение стоматологических услуг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</w:t>
      </w:r>
      <w:proofErr w:type="spellStart"/>
      <w:r>
        <w:t>мультибондинг</w:t>
      </w:r>
      <w:proofErr w:type="spellEnd"/>
      <w:r>
        <w:t>-систем (</w:t>
      </w:r>
      <w:proofErr w:type="spellStart"/>
      <w:r>
        <w:t>брекет</w:t>
      </w:r>
      <w:proofErr w:type="spellEnd"/>
      <w:r>
        <w:t xml:space="preserve">-систем) при </w:t>
      </w:r>
      <w:proofErr w:type="spellStart"/>
      <w:r>
        <w:t>ортодонтической</w:t>
      </w:r>
      <w:proofErr w:type="spellEnd"/>
      <w:r>
        <w:t xml:space="preserve"> коррекции прикуса).</w:t>
      </w:r>
    </w:p>
    <w:p w:rsidR="00E6564D" w:rsidRDefault="00E6564D">
      <w:pPr>
        <w:pStyle w:val="point"/>
      </w:pPr>
      <w:r>
        <w:t>2</w:t>
      </w:r>
      <w:r>
        <w:rPr>
          <w:vertAlign w:val="superscript"/>
        </w:rPr>
        <w:t>3</w:t>
      </w:r>
      <w:r>
        <w:t>. </w:t>
      </w:r>
      <w:proofErr w:type="gramStart"/>
      <w:r>
        <w:t>Порядок и конкретные цели использования средств семейного капитала в соответствии с частью второй пункта 2 настоящего Положения, а также порядок и условия досрочного использования средств семейного капитала в соответствии с частью третьей пункта 2, пунктами 2</w:t>
      </w:r>
      <w:r>
        <w:rPr>
          <w:vertAlign w:val="superscript"/>
        </w:rPr>
        <w:t>1</w:t>
      </w:r>
      <w:r>
        <w:t xml:space="preserve"> и 2</w:t>
      </w:r>
      <w:r>
        <w:rPr>
          <w:vertAlign w:val="superscript"/>
        </w:rPr>
        <w:t>2</w:t>
      </w:r>
      <w:r>
        <w:t xml:space="preserve"> настоящего Положения устанавливаются Советом Министров Республики Беларусь.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пункт 3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3. </w:t>
      </w:r>
      <w:proofErr w:type="gramStart"/>
      <w:r>
        <w:t>Право на назначение семейного капитала в 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>) при рождении (усыновлении, удочерении) с 1 января 2015 г. по 31 декабря 2019 г. третьего или последующих детей и соблюдении следующих условий:</w:t>
      </w:r>
      <w:proofErr w:type="gramEnd"/>
    </w:p>
    <w:p w:rsidR="00E6564D" w:rsidRDefault="00E6564D">
      <w:pPr>
        <w:pStyle w:val="newncpi"/>
      </w:pPr>
      <w:r>
        <w:t>в семье на дату рождения (усыновления, удочерения) третьего или последующих детей воспитываются не менее троих детей в возрасте до 18 лет с учетом родившегося (усыновленного, удочеренного) третьего или последующих детей;</w:t>
      </w:r>
    </w:p>
    <w:p w:rsidR="00E6564D" w:rsidRDefault="00E6564D">
      <w:pPr>
        <w:pStyle w:val="newncpi"/>
      </w:pPr>
      <w:proofErr w:type="gramStart"/>
      <w:r>
        <w:t>дата рождения усыновленного (удочеренного) ребенка (детей), в связи с усыновлением (удочерением) которого (которых) семья приобрела право на назначение семейного капитала, – не ранее 1 января 2015 г., и на дату усыновления (удочерения) он (они) не являлся (не являлись) пасынком или падчерицей (пасынками или падчерицами) лица, усыновившего (удочерившего) его (их);</w:t>
      </w:r>
      <w:proofErr w:type="gramEnd"/>
    </w:p>
    <w:p w:rsidR="00E6564D" w:rsidRDefault="00E6564D">
      <w:pPr>
        <w:pStyle w:val="newncpi"/>
      </w:pPr>
      <w:proofErr w:type="gramStart"/>
      <w:r>
        <w:t xml:space="preserve">дети, указанные в абзацах втором и третьем настоящей части, на дату подачи заявления о назначении семейного капитала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 по делам несовершеннолетних), и родитель (усыновитель, </w:t>
      </w:r>
      <w:proofErr w:type="spellStart"/>
      <w:r>
        <w:t>удочеритель</w:t>
      </w:r>
      <w:proofErr w:type="spellEnd"/>
      <w:r>
        <w:t>), обратившийся за назначением семейного капитала</w:t>
      </w:r>
      <w:proofErr w:type="gramEnd"/>
      <w:r>
        <w:t>, не </w:t>
      </w:r>
      <w:proofErr w:type="gramStart"/>
      <w:r>
        <w:t>лишен</w:t>
      </w:r>
      <w:proofErr w:type="gramEnd"/>
      <w:r>
        <w:t xml:space="preserve"> в отношении этих детей родительских прав (не принято решение суда об отмене усыновления, удочерения);</w:t>
      </w:r>
    </w:p>
    <w:p w:rsidR="00E6564D" w:rsidRDefault="00E6564D">
      <w:pPr>
        <w:pStyle w:val="newncpi"/>
      </w:pPr>
      <w:r>
        <w:t>трудоспособный отец (отчим) в полной семье, трудоспособный родитель в неполной семье, усыновитель (</w:t>
      </w:r>
      <w:proofErr w:type="spellStart"/>
      <w:r>
        <w:t>удочеритель</w:t>
      </w:r>
      <w:proofErr w:type="spellEnd"/>
      <w:r>
        <w:t>) являются занятыми* на дату подачи 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</w:t>
      </w:r>
    </w:p>
    <w:p w:rsidR="00E6564D" w:rsidRDefault="00E6564D">
      <w:pPr>
        <w:pStyle w:val="snoskiline"/>
      </w:pPr>
      <w:r>
        <w:t>______________________________</w:t>
      </w:r>
    </w:p>
    <w:p w:rsidR="00E6564D" w:rsidRDefault="00E6564D">
      <w:pPr>
        <w:pStyle w:val="snoski"/>
        <w:spacing w:after="240"/>
      </w:pPr>
      <w:r>
        <w:t xml:space="preserve">* Для целей настоящего Положения трудоспособные лица, являющиеся занятыми, определяются в соответствии с порядком отнесения трудоспособных граждан </w:t>
      </w:r>
      <w:proofErr w:type="gramStart"/>
      <w:r>
        <w:t>к</w:t>
      </w:r>
      <w:proofErr w:type="gramEnd"/>
      <w:r>
        <w:t> не занятым в экономике, устанавливаемым Советом Министров Республики Беларусь.</w:t>
      </w:r>
    </w:p>
    <w:p w:rsidR="00E6564D" w:rsidRDefault="00E6564D">
      <w:pPr>
        <w:pStyle w:val="newncpi"/>
      </w:pPr>
      <w:r>
        <w:lastRenderedPageBreak/>
        <w:t>Действие абзаца пятого части первой настоящего пункта не распространяется на трудоспособного отца (отчима) в полной семье, который на дату подачи заявления о назначении семейного капитала не учитывается в составе семьи.</w:t>
      </w:r>
    </w:p>
    <w:p w:rsidR="00E6564D" w:rsidRDefault="00E6564D">
      <w:pPr>
        <w:pStyle w:val="newncpi"/>
      </w:pPr>
      <w:r>
        <w:t>Если в полной семье мать (мачеха) не имеет права на назначение семейного капитала, такое право имеет отец (отчим) при соблюдении условий, установленных настоящим Положением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в части первой пункта 4 слово «определяется» заменить словами «, а также гражданство Республики Беларусь и постоянное проживание в Республике Беларусь матери (мачехи) или отца (отчима) в полной семье, родителя в неполной семье, усыновителя (</w:t>
      </w:r>
      <w:proofErr w:type="spellStart"/>
      <w:r>
        <w:t>удочерителя</w:t>
      </w:r>
      <w:proofErr w:type="spellEnd"/>
      <w:r>
        <w:t>) определяются»;</w:t>
      </w:r>
    </w:p>
    <w:p w:rsidR="00E6564D" w:rsidRDefault="00E6564D">
      <w:pPr>
        <w:pStyle w:val="newncpi"/>
      </w:pPr>
      <w:r>
        <w:t>в части первой пункта 5:</w:t>
      </w:r>
    </w:p>
    <w:p w:rsidR="00E6564D" w:rsidRDefault="00E6564D">
      <w:pPr>
        <w:pStyle w:val="newncpi"/>
      </w:pPr>
      <w:r>
        <w:t>в первом предложении слова «6 месяцев» заменить словами «18 лет»;</w:t>
      </w:r>
    </w:p>
    <w:p w:rsidR="00E6564D" w:rsidRDefault="00E6564D">
      <w:pPr>
        <w:pStyle w:val="newncpi"/>
      </w:pPr>
      <w:r>
        <w:t>второе предложение исключить;</w:t>
      </w:r>
    </w:p>
    <w:p w:rsidR="00E6564D" w:rsidRDefault="00E6564D">
      <w:pPr>
        <w:pStyle w:val="newncpi"/>
      </w:pPr>
      <w:r>
        <w:t>пункт 6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 xml:space="preserve">6. Право на распоряжение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капитала, в соответствии с частью второй пункта 2 настоящего Положения предоставляется любому члену семьи с согласия других членов семьи. Если согласие членов семьи не 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E6564D" w:rsidRDefault="00E6564D">
      <w:pPr>
        <w:pStyle w:val="newncpi"/>
      </w:pPr>
      <w:r>
        <w:t>Право на досрочное распоряжение средствами семейного капитала в соответствии с частью третьей пункта 2 настоящего Положения предоставляется лицу, которому назначен семейный капитал, при соблюдении следующих условий:</w:t>
      </w:r>
    </w:p>
    <w:p w:rsidR="00E6564D" w:rsidRDefault="00E6564D">
      <w:pPr>
        <w:pStyle w:val="newncpi"/>
      </w:pPr>
      <w:r>
        <w:t>лицо, которому назначен семейный капитал, учитывается в составе семьи на дату подачи заявления о досрочном распоряжении средствами семейного капитала и имеет возможность обратиться;</w:t>
      </w:r>
    </w:p>
    <w:p w:rsidR="00E6564D" w:rsidRDefault="00E6564D">
      <w:pPr>
        <w:pStyle w:val="newncpi"/>
      </w:pPr>
      <w:r>
        <w:t>трудоспособный отец (отчим) в полной семье, трудоспособный родитель в неполной семье, усыновитель (</w:t>
      </w:r>
      <w:proofErr w:type="spellStart"/>
      <w:r>
        <w:t>удочеритель</w:t>
      </w:r>
      <w:proofErr w:type="spellEnd"/>
      <w:r>
        <w:t>) являются занятыми на дату подачи заявления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заявление;</w:t>
      </w:r>
    </w:p>
    <w:p w:rsidR="00E6564D" w:rsidRDefault="00E6564D">
      <w:pPr>
        <w:pStyle w:val="newncpi"/>
      </w:pPr>
      <w:proofErr w:type="gramStart"/>
      <w:r>
        <w:t xml:space="preserve"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(усыновитель, </w:t>
      </w:r>
      <w:proofErr w:type="spellStart"/>
      <w:r>
        <w:t>удочеритель</w:t>
      </w:r>
      <w:proofErr w:type="spellEnd"/>
      <w:r>
        <w:t>),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распоряжением</w:t>
      </w:r>
      <w:proofErr w:type="gramEnd"/>
      <w:r>
        <w:t xml:space="preserve"> средствами семейного капитала, является родителем (усыновителем, </w:t>
      </w:r>
      <w:proofErr w:type="spellStart"/>
      <w:r>
        <w:t>удочерителем</w:t>
      </w:r>
      <w:proofErr w:type="spellEnd"/>
      <w:r>
        <w:t>).</w:t>
      </w:r>
    </w:p>
    <w:p w:rsidR="00E6564D" w:rsidRDefault="00E6564D">
      <w:pPr>
        <w:pStyle w:val="newncpi"/>
      </w:pPr>
      <w:proofErr w:type="gramStart"/>
      <w:r>
        <w:t>Если лицо, которому назначен семейный капитал, не учитывается в составе семьи на дату подачи заявления о досрочном распоряжении средствами семейного капитала, а также в случаях, когда обращение такого лица невозможно, право на досрочное распоряжение средствами семейного капитала в соответствии с частью третьей пункта 2 настоящего Положения предоставляется любому другому члену семьи.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часть первую пункта 7 дополнить словами «на дату подачи заявления о распоряжении средствами семейного капитала (в том числе досрочном)»;</w:t>
      </w:r>
    </w:p>
    <w:p w:rsidR="00E6564D" w:rsidRDefault="00E6564D">
      <w:pPr>
        <w:pStyle w:val="newncpi"/>
      </w:pPr>
      <w:r>
        <w:t>в пункте 7</w:t>
      </w:r>
      <w:r>
        <w:rPr>
          <w:vertAlign w:val="superscript"/>
        </w:rPr>
        <w:t>3</w:t>
      </w:r>
      <w:r>
        <w:t>:</w:t>
      </w:r>
    </w:p>
    <w:p w:rsidR="00E6564D" w:rsidRDefault="00E6564D">
      <w:pPr>
        <w:pStyle w:val="newncpi"/>
      </w:pPr>
      <w:r>
        <w:t>часть первую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7</w:t>
      </w:r>
      <w:r>
        <w:rPr>
          <w:vertAlign w:val="superscript"/>
        </w:rPr>
        <w:t>3</w:t>
      </w:r>
      <w:r>
        <w:t>. </w:t>
      </w:r>
      <w:proofErr w:type="gramStart"/>
      <w:r>
        <w:t xml:space="preserve">При досрочном использовании средств семейного капитала на приобретение жилых помещений,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не допускаются купля-продажа, мена, </w:t>
      </w:r>
      <w:r>
        <w:lastRenderedPageBreak/>
        <w:t>дарение, иные сделки по их отчуждению в</w:t>
      </w:r>
      <w:proofErr w:type="gramEnd"/>
      <w:r>
        <w:t> течение 5 лет со дня государственной регистрации права собственности на эти жилые помещения, долю (доли) в праве собственности на них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часть пятую исключить;</w:t>
      </w:r>
    </w:p>
    <w:p w:rsidR="00E6564D" w:rsidRDefault="00E6564D">
      <w:pPr>
        <w:pStyle w:val="newncpi"/>
      </w:pPr>
      <w:r>
        <w:t>в пункте 8:</w:t>
      </w:r>
    </w:p>
    <w:p w:rsidR="00E6564D" w:rsidRDefault="00E6564D">
      <w:pPr>
        <w:pStyle w:val="newncpi"/>
      </w:pPr>
      <w:r>
        <w:t>часть вторую дополнить словами «с виновных лиц»;</w:t>
      </w:r>
    </w:p>
    <w:p w:rsidR="00E6564D" w:rsidRDefault="00E6564D">
      <w:pPr>
        <w:pStyle w:val="newncpi"/>
      </w:pPr>
      <w:r>
        <w:t>дополнить пункт частью следующего содержания:</w:t>
      </w:r>
    </w:p>
    <w:p w:rsidR="00E6564D" w:rsidRDefault="00E6564D">
      <w:pPr>
        <w:pStyle w:val="newncpi"/>
      </w:pPr>
      <w:r>
        <w:t>«Необоснованно использованные средства семейного капитала возвращаются в банковские вклады (депозиты) «Семейный капитал» физических лиц (далее – вклад (депозит) «Семейный капитал»), за исключением следующих случаев, при установлении которых эти средства перечисляются в республиканский бюджет:</w:t>
      </w:r>
    </w:p>
    <w:p w:rsidR="00E6564D" w:rsidRDefault="00E6564D">
      <w:pPr>
        <w:pStyle w:val="newncpi"/>
      </w:pPr>
      <w:proofErr w:type="gramStart"/>
      <w:r>
        <w:t>если виновны граждане, которым предоставлено 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  <w:proofErr w:type="gramEnd"/>
    </w:p>
    <w:p w:rsidR="00E6564D" w:rsidRDefault="00E6564D">
      <w:pPr>
        <w:pStyle w:val="newncpi"/>
      </w:pPr>
      <w:proofErr w:type="gramStart"/>
      <w:r>
        <w:t>если виновны другие физические, юридические лица, индивидуальные предприниматели, но член (члены) семьи, в отношении которого (которых) перечислены средства семейного капитала, ими воспользовался (воспользовались).»;</w:t>
      </w:r>
      <w:proofErr w:type="gramEnd"/>
    </w:p>
    <w:p w:rsidR="00E6564D" w:rsidRDefault="00E6564D">
      <w:pPr>
        <w:pStyle w:val="newncpi"/>
      </w:pPr>
      <w:r>
        <w:t>дополнить Положение пунктом 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8</w:t>
      </w:r>
      <w:r>
        <w:rPr>
          <w:vertAlign w:val="superscript"/>
        </w:rPr>
        <w:t>1</w:t>
      </w:r>
      <w:r>
        <w:t>. Меры по возврату неиспользованных средств семейного капитала, перечисленных открытым акционерным обществом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>») на счета физических, юридических лиц, индивидуальных предпринимателей, принимаются гражданами, по заявлениям которых данные средства были перечислены, в том числе в судебном порядке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proofErr w:type="gramStart"/>
      <w:r>
        <w:t>в абзаце третьем пункта 9 слова «в банковские вклады (депозиты) «Семейный капитал» физических лиц (далее – вклад (депозит) «Семейный капитал»)» заменить словами «во вклады (депозиты) «Семейный капитал»;</w:t>
      </w:r>
      <w:proofErr w:type="gramEnd"/>
    </w:p>
    <w:p w:rsidR="00E6564D" w:rsidRDefault="00E6564D">
      <w:pPr>
        <w:pStyle w:val="newncpi"/>
      </w:pPr>
      <w:r>
        <w:t>в пункте 10 слова «открытом акционерном обществе «Сберегательный банк «</w:t>
      </w:r>
      <w:proofErr w:type="spellStart"/>
      <w:r>
        <w:t>Беларусбанк</w:t>
      </w:r>
      <w:proofErr w:type="spellEnd"/>
      <w:r>
        <w:t xml:space="preserve">» (далее – ОАО «АСБ </w:t>
      </w:r>
      <w:proofErr w:type="spellStart"/>
      <w:r>
        <w:t>Беларусбанк</w:t>
      </w:r>
      <w:proofErr w:type="spellEnd"/>
      <w:r>
        <w:t xml:space="preserve">»)» заменить словами «ОАО «АСБ </w:t>
      </w:r>
      <w:proofErr w:type="spellStart"/>
      <w:r>
        <w:t>Беларусбанк</w:t>
      </w:r>
      <w:proofErr w:type="spellEnd"/>
      <w:r>
        <w:t>»;</w:t>
      </w:r>
    </w:p>
    <w:p w:rsidR="00E6564D" w:rsidRDefault="00E6564D">
      <w:pPr>
        <w:pStyle w:val="newncpi"/>
      </w:pPr>
      <w:r>
        <w:t>абзац пятый пункта 11 изложить в следующей редакции:</w:t>
      </w:r>
    </w:p>
    <w:p w:rsidR="00E6564D" w:rsidRDefault="00E6564D">
      <w:pPr>
        <w:pStyle w:val="newncpi"/>
      </w:pPr>
      <w:proofErr w:type="gramStart"/>
      <w:r>
        <w:t>«перечисление средств на счета физических, юридических лиц, индивидуальных предпринимателей, указанных гражданами,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право на распоряжение средствами семейного капитала (в том числе досрочное), в заявлении об использовании средств семейного капитала (в том числе досрочном), в соответствии с частями второй и третьей пункта 2 и</w:t>
      </w:r>
      <w:proofErr w:type="gramEnd"/>
      <w:r>
        <w:t> пунктом 2</w:t>
      </w:r>
      <w:r>
        <w:rPr>
          <w:vertAlign w:val="superscript"/>
        </w:rPr>
        <w:t xml:space="preserve">2 </w:t>
      </w:r>
      <w:r>
        <w:t>настоящего Положения</w:t>
      </w:r>
      <w:proofErr w:type="gramStart"/>
      <w:r>
        <w:t>.»;</w:t>
      </w:r>
      <w:proofErr w:type="gramEnd"/>
    </w:p>
    <w:p w:rsidR="00E6564D" w:rsidRDefault="00E6564D">
      <w:pPr>
        <w:pStyle w:val="newncpi"/>
      </w:pPr>
      <w:r>
        <w:t>в пункте 19 слово «средствами» заменить словами «и использования средств».</w:t>
      </w:r>
    </w:p>
    <w:p w:rsidR="00E6564D" w:rsidRDefault="00E6564D">
      <w:pPr>
        <w:pStyle w:val="point"/>
      </w:pPr>
      <w:r>
        <w:t>3. В Положении о предоставлении семейного капитала при рождении (усыновлении, удочерении) в 2020–2024 годах третьего или последующих детей, утвержденном Указом Президента Республики Беларусь от 18 сентября 2019 г. № 345:</w:t>
      </w:r>
    </w:p>
    <w:p w:rsidR="00E6564D" w:rsidRDefault="00E6564D">
      <w:pPr>
        <w:pStyle w:val="newncpi"/>
      </w:pPr>
      <w:r>
        <w:t>в пункте 2:</w:t>
      </w:r>
    </w:p>
    <w:p w:rsidR="00E6564D" w:rsidRDefault="00E6564D">
      <w:pPr>
        <w:pStyle w:val="newncpi"/>
      </w:pPr>
      <w:r>
        <w:t>в части третьей:</w:t>
      </w:r>
    </w:p>
    <w:p w:rsidR="00E6564D" w:rsidRDefault="00E6564D">
      <w:pPr>
        <w:pStyle w:val="newncpi"/>
      </w:pPr>
      <w:r>
        <w:t xml:space="preserve">из абзаца второго слова «, </w:t>
      </w:r>
      <w:proofErr w:type="gramStart"/>
      <w:r>
        <w:t>состоящим</w:t>
      </w:r>
      <w:proofErr w:type="gramEnd"/>
      <w:r>
        <w:t xml:space="preserve"> (состоящими) на учете нуждающихся в улучшении жилищных условий либо состоявшим (состоявшими) на таком учете на дату заключения кредитного договора, договора займа» исключить;</w:t>
      </w:r>
    </w:p>
    <w:p w:rsidR="00E6564D" w:rsidRDefault="00E6564D">
      <w:pPr>
        <w:pStyle w:val="newncpi"/>
      </w:pPr>
      <w:r>
        <w:t>абзац четвертый после слова «оказываемых» дополнить словом «государственными»;</w:t>
      </w:r>
    </w:p>
    <w:p w:rsidR="00E6564D" w:rsidRDefault="00E6564D">
      <w:pPr>
        <w:pStyle w:val="newncpi"/>
      </w:pPr>
      <w:r>
        <w:t>часть вторую подстрочного примечания к абзацу второму изложить в следующей редакции:</w:t>
      </w:r>
    </w:p>
    <w:p w:rsidR="00E6564D" w:rsidRDefault="00E6564D">
      <w:pPr>
        <w:pStyle w:val="comment"/>
      </w:pPr>
      <w:r>
        <w:t>«Для целей настоящего Указа термин «реконструкция» используется в значении, определенном законодательством в области архитектурной, градостроительной и строительной деятельности</w:t>
      </w:r>
      <w:proofErr w:type="gramStart"/>
      <w:r>
        <w:t>.»;</w:t>
      </w:r>
      <w:proofErr w:type="gramEnd"/>
    </w:p>
    <w:p w:rsidR="00E6564D" w:rsidRDefault="00E6564D">
      <w:pPr>
        <w:pStyle w:val="newncpi"/>
      </w:pPr>
      <w:r>
        <w:t>части четвертую и пятую исключить;</w:t>
      </w:r>
    </w:p>
    <w:p w:rsidR="00E6564D" w:rsidRDefault="00E6564D">
      <w:pPr>
        <w:pStyle w:val="newncpi"/>
      </w:pPr>
      <w:r>
        <w:t>дополнить Положение пунктами 2</w:t>
      </w:r>
      <w:r>
        <w:rPr>
          <w:vertAlign w:val="superscript"/>
        </w:rPr>
        <w:t>1</w:t>
      </w:r>
      <w:r>
        <w:t>–2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E6564D" w:rsidRDefault="00E6564D">
      <w:pPr>
        <w:pStyle w:val="point"/>
      </w:pPr>
      <w:r>
        <w:rPr>
          <w:rStyle w:val="rednoun"/>
        </w:rPr>
        <w:lastRenderedPageBreak/>
        <w:t>«</w:t>
      </w:r>
      <w:r>
        <w:t>2</w:t>
      </w:r>
      <w:r>
        <w:rPr>
          <w:vertAlign w:val="superscript"/>
        </w:rPr>
        <w:t>1</w:t>
      </w:r>
      <w:r>
        <w:t>. По направлениям, указанным в абзаце втором части третьей пункта 2 настоящего Положения, средства семейного капитала могут быть использованы досрочно при соблюдении следующих условий:</w:t>
      </w:r>
    </w:p>
    <w:p w:rsidR="00E6564D" w:rsidRDefault="00E6564D">
      <w:pPr>
        <w:pStyle w:val="newncpi"/>
      </w:pPr>
      <w:r>
        <w:t>средства семейного капитала направляются на улучшение жилищных условий члена (членов) семьи;</w:t>
      </w:r>
    </w:p>
    <w:p w:rsidR="00E6564D" w:rsidRDefault="00E6564D">
      <w:pPr>
        <w:pStyle w:val="newncpi"/>
      </w:pPr>
      <w:proofErr w:type="gramStart"/>
      <w:r>
        <w:t>член (члены) 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проживающих супругов, не имеется в собственности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</w:t>
      </w:r>
      <w:proofErr w:type="gramEnd"/>
      <w:r>
        <w:t xml:space="preserve"> </w:t>
      </w:r>
      <w:proofErr w:type="gramStart"/>
      <w:r>
        <w:t>пунктах</w:t>
      </w:r>
      <w:proofErr w:type="gramEnd"/>
      <w:r>
        <w:t xml:space="preserve"> Республики Беларусь, общая площадь которых 15 кв. метров (в г. Минске – 10 кв. метров) и более на одного человека.</w:t>
      </w:r>
    </w:p>
    <w:p w:rsidR="00E6564D" w:rsidRDefault="00E6564D">
      <w:pPr>
        <w:pStyle w:val="newncpi"/>
      </w:pPr>
      <w:proofErr w:type="gramStart"/>
      <w:r>
        <w:t>При этом для определения возможности досрочного использования средств семейного капитала на погашение задолженности по кредитам, займам (в том числе на основании договоров о переводе долга, о приеме задолженности про кредиту) и выплату процентов за пользование этими кредитами, займами указанные в части первой настоящего пункта условия рассматриваются на дату заключения кредитного договора, договора займа по предоставлению кредита, займа на строительство (реконструкцию</w:t>
      </w:r>
      <w:proofErr w:type="gramEnd"/>
      <w:r>
        <w:t>), приобретение жилых помещений, приобретение доли (долей) в праве собственности на них.</w:t>
      </w:r>
    </w:p>
    <w:p w:rsidR="00E6564D" w:rsidRDefault="00E6564D">
      <w:pPr>
        <w:pStyle w:val="newncpi"/>
      </w:pPr>
      <w:r>
        <w:t>Дополнительными условиями для досрочного использования средств семейного капитала по направлениям, указанным в абзаце втором части третьей пункта 2 настоящего Положения, являются:</w:t>
      </w:r>
    </w:p>
    <w:p w:rsidR="00E6564D" w:rsidRDefault="00E6564D">
      <w:pPr>
        <w:pStyle w:val="newncpi"/>
      </w:pPr>
      <w:proofErr w:type="gramStart"/>
      <w:r>
        <w:t>на 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</w:t>
      </w:r>
      <w:proofErr w:type="gramEnd"/>
      <w:r>
        <w:t> </w:t>
      </w:r>
      <w:proofErr w:type="gramStart"/>
      <w:r>
        <w:t>праве</w:t>
      </w:r>
      <w:proofErr w:type="gramEnd"/>
      <w:r>
        <w:t xml:space="preserve"> собственности на него;</w:t>
      </w:r>
    </w:p>
    <w:p w:rsidR="00E6564D" w:rsidRDefault="00E6564D">
      <w:pPr>
        <w:pStyle w:val="newncpi"/>
      </w:pPr>
      <w:proofErr w:type="gramStart"/>
      <w:r>
        <w:t>на 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направление граждан на строительство (реконструкцию) в установленном порядке;</w:t>
      </w:r>
      <w:proofErr w:type="gramEnd"/>
    </w:p>
    <w:p w:rsidR="00E6564D" w:rsidRDefault="00E6564D">
      <w:pPr>
        <w:pStyle w:val="newncpi"/>
      </w:pPr>
      <w:r>
        <w:t>на реконструкцию жилого помещения,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E6564D" w:rsidRDefault="00E6564D">
      <w:pPr>
        <w:pStyle w:val="newncpi"/>
      </w:pPr>
      <w:r>
        <w:t>на приобретение:</w:t>
      </w:r>
    </w:p>
    <w:p w:rsidR="00E6564D" w:rsidRDefault="00E6564D">
      <w:pPr>
        <w:pStyle w:val="newncpi"/>
      </w:pPr>
      <w:proofErr w:type="gramStart"/>
      <w:r>
        <w:t>жилого помещения, доли (долей) в праве собственности на него – использование средств семейного капитала в пределах стоимости жилого помещения, доли (долей), которая определяется по результатам независимой оценки с использованием рыночных методов, проведенной в соответствии с законодательством об оценочной деятельности, и соответствие жилого помещения (части жилого помещения) установленным для проживания санитарным и техническим требованиям;</w:t>
      </w:r>
      <w:proofErr w:type="gramEnd"/>
    </w:p>
    <w:p w:rsidR="00E6564D" w:rsidRDefault="00E6564D">
      <w:pPr>
        <w:pStyle w:val="newncpi"/>
      </w:pPr>
      <w:r>
        <w:t>одноквартирных жилых домов, квартир в блокированных жилых домах, доли (долей) в праве 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E6564D" w:rsidRDefault="00E6564D">
      <w:pPr>
        <w:pStyle w:val="newncpi"/>
      </w:pPr>
      <w:proofErr w:type="gramStart"/>
      <w:r>
        <w:t xml:space="preserve">доли (долей) в праве собственности на жилое помещение,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</w:t>
      </w:r>
      <w:r>
        <w:lastRenderedPageBreak/>
        <w:t>и выплату процентов за пользование этими кредитами, займами –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</w:t>
      </w:r>
      <w:proofErr w:type="gramEnd"/>
      <w:r>
        <w:t xml:space="preserve"> помещения, строительство которого осуществлялось по государственному заказу).</w:t>
      </w:r>
    </w:p>
    <w:p w:rsidR="00E6564D" w:rsidRDefault="00E6564D">
      <w:pPr>
        <w:pStyle w:val="point"/>
      </w:pPr>
      <w:r>
        <w:t>2</w:t>
      </w:r>
      <w:r>
        <w:rPr>
          <w:vertAlign w:val="superscript"/>
        </w:rPr>
        <w:t>2</w:t>
      </w:r>
      <w:r>
        <w:t xml:space="preserve">. По направлениям, указанным в абзацах третьем и шестом части третьей пункта 2 настоящего Положения, средства семейного капитала используются частями </w:t>
      </w:r>
      <w:proofErr w:type="gramStart"/>
      <w:r>
        <w:t>на</w:t>
      </w:r>
      <w:proofErr w:type="gramEnd"/>
      <w:r>
        <w:t>:</w:t>
      </w:r>
    </w:p>
    <w:p w:rsidR="00E6564D" w:rsidRDefault="00E6564D">
      <w:pPr>
        <w:pStyle w:val="newncpi"/>
      </w:pPr>
      <w:proofErr w:type="gramStart"/>
      <w:r>
        <w:t>получение образования – ежегодно в размере, не превышающем стоимость обучения за текущий и (или) предыдущий учебные годы, в том числе на погашение имеющейся задолженности по плате за обучение;</w:t>
      </w:r>
      <w:proofErr w:type="gramEnd"/>
    </w:p>
    <w:p w:rsidR="00E6564D" w:rsidRDefault="00E6564D">
      <w:pPr>
        <w:pStyle w:val="newncpi"/>
      </w:pPr>
      <w:r>
        <w:t xml:space="preserve">получение стоматологических услуг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</w:t>
      </w:r>
      <w:proofErr w:type="spellStart"/>
      <w:r>
        <w:t>мультибондинг</w:t>
      </w:r>
      <w:proofErr w:type="spellEnd"/>
      <w:r>
        <w:t>-систем (</w:t>
      </w:r>
      <w:proofErr w:type="spellStart"/>
      <w:r>
        <w:t>брекет</w:t>
      </w:r>
      <w:proofErr w:type="spellEnd"/>
      <w:r>
        <w:t xml:space="preserve">-систем) при </w:t>
      </w:r>
      <w:proofErr w:type="spellStart"/>
      <w:r>
        <w:t>ортодонтической</w:t>
      </w:r>
      <w:proofErr w:type="spellEnd"/>
      <w:r>
        <w:t xml:space="preserve"> коррекции прикуса).</w:t>
      </w:r>
    </w:p>
    <w:p w:rsidR="00E6564D" w:rsidRDefault="00E6564D">
      <w:pPr>
        <w:pStyle w:val="point"/>
      </w:pPr>
      <w:r>
        <w:t>2</w:t>
      </w:r>
      <w:r>
        <w:rPr>
          <w:vertAlign w:val="superscript"/>
        </w:rPr>
        <w:t>3</w:t>
      </w:r>
      <w:r>
        <w:t>. </w:t>
      </w:r>
      <w:proofErr w:type="gramStart"/>
      <w:r>
        <w:t>Порядок и конкретные цели использования средств семейного капитала в соответствии с частью второй пункта 2 настоящего Положения, а также порядок и условия досрочного использования средств семейного капитала в соответствии с частью третьей пункта 2, пунктами 2</w:t>
      </w:r>
      <w:r>
        <w:rPr>
          <w:vertAlign w:val="superscript"/>
        </w:rPr>
        <w:t>1</w:t>
      </w:r>
      <w:r>
        <w:t xml:space="preserve"> и 2</w:t>
      </w:r>
      <w:r>
        <w:rPr>
          <w:vertAlign w:val="superscript"/>
        </w:rPr>
        <w:t>2</w:t>
      </w:r>
      <w:r>
        <w:t xml:space="preserve"> настоящего Положения устанавливаются Советом Министров Республики Беларусь.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пункт 3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3. </w:t>
      </w:r>
      <w:proofErr w:type="gramStart"/>
      <w:r>
        <w:t>Право на назначение семейного капитала в соответствии с Указом, утвердившим настоящее Положение,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>
        <w:t>удочеритель</w:t>
      </w:r>
      <w:proofErr w:type="spellEnd"/>
      <w:r>
        <w:t>) при рождении (усыновлении, удочерении) с 1 января 2020 г. по 31 декабря 2024 г. третьего или последующих детей и соблюдении следующих условий:</w:t>
      </w:r>
      <w:proofErr w:type="gramEnd"/>
    </w:p>
    <w:p w:rsidR="00E6564D" w:rsidRDefault="00E6564D">
      <w:pPr>
        <w:pStyle w:val="newncpi"/>
      </w:pPr>
      <w:r>
        <w:t>в семье на дату рождения (усыновления, удочерения) третьего или последующих детей воспитываются не менее троих детей в возрасте до 18 лет с учетом родившегося (усыновленного, удочеренного) третьего или последующих детей;</w:t>
      </w:r>
    </w:p>
    <w:p w:rsidR="00E6564D" w:rsidRDefault="00E6564D">
      <w:pPr>
        <w:pStyle w:val="newncpi"/>
      </w:pPr>
      <w:proofErr w:type="gramStart"/>
      <w:r>
        <w:t>дата рождения усыновленного (удочеренного) ребенка (детей), в связи с усыновлением (удочерением) которого (которых) семья приобрела право на назначение семейного капитала, – не ранее 1 января 2015 г., и на дату усыновления (удочерения) он (они) не являлся (не являлись) пасынком или падчерицей (пасынками или падчерицами) лица, усыновившего (удочерившего) его (их);</w:t>
      </w:r>
      <w:proofErr w:type="gramEnd"/>
    </w:p>
    <w:p w:rsidR="00E6564D" w:rsidRDefault="00E6564D">
      <w:pPr>
        <w:pStyle w:val="newncpi"/>
      </w:pPr>
      <w:proofErr w:type="gramStart"/>
      <w:r>
        <w:t xml:space="preserve">дети, указанные в абзацах втором и третьем настоящей части, на дату подачи заявления о назначении семейного капитала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 по делам несовершеннолетних), и родитель (усыновитель, </w:t>
      </w:r>
      <w:proofErr w:type="spellStart"/>
      <w:r>
        <w:t>удочеритель</w:t>
      </w:r>
      <w:proofErr w:type="spellEnd"/>
      <w:r>
        <w:t>), обратившийся за назначением семейного капитала</w:t>
      </w:r>
      <w:proofErr w:type="gramEnd"/>
      <w:r>
        <w:t>, не </w:t>
      </w:r>
      <w:proofErr w:type="gramStart"/>
      <w:r>
        <w:t>лишен</w:t>
      </w:r>
      <w:proofErr w:type="gramEnd"/>
      <w:r>
        <w:t xml:space="preserve"> в отношении этих детей родительских прав (не принято решение суда об отмене усыновления, удочерения);</w:t>
      </w:r>
    </w:p>
    <w:p w:rsidR="00E6564D" w:rsidRDefault="00E6564D">
      <w:pPr>
        <w:pStyle w:val="newncpi"/>
      </w:pPr>
      <w:r>
        <w:t>трудоспособный отец (отчим) в полной семье, трудоспособный родитель в неполной семье, усыновитель (</w:t>
      </w:r>
      <w:proofErr w:type="spellStart"/>
      <w:r>
        <w:t>удочеритель</w:t>
      </w:r>
      <w:proofErr w:type="spellEnd"/>
      <w:r>
        <w:t>) являются занятыми* на дату подачи 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</w:t>
      </w:r>
    </w:p>
    <w:p w:rsidR="00E6564D" w:rsidRDefault="00E6564D">
      <w:pPr>
        <w:pStyle w:val="snoskiline"/>
      </w:pPr>
      <w:r>
        <w:t>______________________________</w:t>
      </w:r>
    </w:p>
    <w:p w:rsidR="00E6564D" w:rsidRDefault="00E6564D">
      <w:pPr>
        <w:pStyle w:val="snoski"/>
        <w:spacing w:after="240"/>
      </w:pPr>
      <w:r>
        <w:t xml:space="preserve">* Для целей настоящего Положения трудоспособные лица, являющиеся занятыми, определяются в соответствии с порядком отнесения трудоспособных граждан </w:t>
      </w:r>
      <w:proofErr w:type="gramStart"/>
      <w:r>
        <w:t>к</w:t>
      </w:r>
      <w:proofErr w:type="gramEnd"/>
      <w:r>
        <w:t> не занятым в экономике, устанавливаемым Советом Министров Республики Беларусь.</w:t>
      </w:r>
    </w:p>
    <w:p w:rsidR="00E6564D" w:rsidRDefault="00E6564D">
      <w:pPr>
        <w:pStyle w:val="newncpi"/>
      </w:pPr>
      <w:r>
        <w:t>Действие абзаца пятого части первой настоящего пункта не распространяется на трудоспособного отца (отчима) в полной семье, который на дату подачи заявления о назначении семейного капитала не учитывается в составе семьи.</w:t>
      </w:r>
    </w:p>
    <w:p w:rsidR="00E6564D" w:rsidRDefault="00E6564D">
      <w:pPr>
        <w:pStyle w:val="newncpi"/>
      </w:pPr>
      <w:r>
        <w:lastRenderedPageBreak/>
        <w:t>Если в полной семье мать (мачеха) не имеет права на назначение семейного капитала, такое право имеет отец (отчим) при соблюдении условий, установленных настоящим Положением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в части первой пункта 4 слово «определяется» заменить словами «, а также гражданство Республики Беларусь и постоянное проживание в Республике Беларусь матери (мачехи) или отца (отчима) в полной семье, родителя в неполной семье, усыновителя (</w:t>
      </w:r>
      <w:proofErr w:type="spellStart"/>
      <w:r>
        <w:t>удочерителя</w:t>
      </w:r>
      <w:proofErr w:type="spellEnd"/>
      <w:r>
        <w:t>) определяются»;</w:t>
      </w:r>
    </w:p>
    <w:p w:rsidR="00E6564D" w:rsidRDefault="00E6564D">
      <w:pPr>
        <w:pStyle w:val="newncpi"/>
      </w:pPr>
      <w:r>
        <w:t>в части первой пункта 5:</w:t>
      </w:r>
    </w:p>
    <w:p w:rsidR="00E6564D" w:rsidRDefault="00E6564D">
      <w:pPr>
        <w:pStyle w:val="newncpi"/>
      </w:pPr>
      <w:r>
        <w:t>в первом предложении слова «6 месяцев» заменить словами «18 лет»;</w:t>
      </w:r>
    </w:p>
    <w:p w:rsidR="00E6564D" w:rsidRDefault="00E6564D">
      <w:pPr>
        <w:pStyle w:val="newncpi"/>
      </w:pPr>
      <w:r>
        <w:t>второе предложение исключить;</w:t>
      </w:r>
    </w:p>
    <w:p w:rsidR="00E6564D" w:rsidRDefault="00E6564D">
      <w:pPr>
        <w:pStyle w:val="newncpi"/>
      </w:pPr>
      <w:r>
        <w:t>пункт 6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 xml:space="preserve">6. Право на распоряжение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капитала, в соответствии с частью второй пункта 2 настоящего Положения предоставляется любому члену семьи с согласия других членов семьи. Если согласие членов семьи не достигнуто, семейный капитал распределяется между всеми членами семьи в равных долях. Распоряжение долями семейного капитала несовершеннолетних членов семьи осуществляют их законные представители.</w:t>
      </w:r>
    </w:p>
    <w:p w:rsidR="00E6564D" w:rsidRDefault="00E6564D">
      <w:pPr>
        <w:pStyle w:val="newncpi"/>
      </w:pPr>
      <w:r>
        <w:t>Право на досрочное распоряжение средствами семейного капитала в соответствии с частью третьей пункта 2 настоящего Положения предоставляется лицу, которому назначен семейный капитал, при соблюдении следующих условий:</w:t>
      </w:r>
    </w:p>
    <w:p w:rsidR="00E6564D" w:rsidRDefault="00E6564D">
      <w:pPr>
        <w:pStyle w:val="newncpi"/>
      </w:pPr>
      <w:r>
        <w:t>лицо, которому назначен семейный капитал, учитывается в составе семьи на дату подачи заявления о досрочном распоряжении средствами семейного капитала и имеет возможность обратиться;</w:t>
      </w:r>
    </w:p>
    <w:p w:rsidR="00E6564D" w:rsidRDefault="00E6564D">
      <w:pPr>
        <w:pStyle w:val="newncpi"/>
      </w:pPr>
      <w:r>
        <w:t>трудоспособный отец (отчим) в полной семье, трудоспособный родитель в неполной семье, усыновитель (</w:t>
      </w:r>
      <w:proofErr w:type="spellStart"/>
      <w:r>
        <w:t>удочеритель</w:t>
      </w:r>
      <w:proofErr w:type="spellEnd"/>
      <w:r>
        <w:t>) являются занятыми на дату подачи заявления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заявление;</w:t>
      </w:r>
    </w:p>
    <w:p w:rsidR="00E6564D" w:rsidRDefault="00E6564D">
      <w:pPr>
        <w:pStyle w:val="newncpi"/>
      </w:pPr>
      <w:proofErr w:type="gramStart"/>
      <w:r>
        <w:t xml:space="preserve"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(усыновитель, </w:t>
      </w:r>
      <w:proofErr w:type="spellStart"/>
      <w:r>
        <w:t>удочеритель</w:t>
      </w:r>
      <w:proofErr w:type="spellEnd"/>
      <w:r>
        <w:t>),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распоряжением</w:t>
      </w:r>
      <w:proofErr w:type="gramEnd"/>
      <w:r>
        <w:t xml:space="preserve"> средствами семейного капитала, является родителем (усыновителем, </w:t>
      </w:r>
      <w:proofErr w:type="spellStart"/>
      <w:r>
        <w:t>удочерителем</w:t>
      </w:r>
      <w:proofErr w:type="spellEnd"/>
      <w:r>
        <w:t>).</w:t>
      </w:r>
    </w:p>
    <w:p w:rsidR="00E6564D" w:rsidRDefault="00E6564D">
      <w:pPr>
        <w:pStyle w:val="newncpi"/>
      </w:pPr>
      <w:proofErr w:type="gramStart"/>
      <w:r>
        <w:t>Если лицо, которому назначен семейный капитал, не учитывается в составе семьи на дату подачи заявления о досрочном распоряжении средствами семейного капитала, а также в случаях, когда обращение такого лица невозможно, право на досрочное распоряжение средствами семейного капитала в соответствии с частью третьей пункта 2 настоящего Положения предоставляется любому другому члену семьи.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часть первую пункта 7 дополнить словами «на дату подачи заявления о распоряжении средствами семейного капитала (в том числе досрочном)»;</w:t>
      </w:r>
    </w:p>
    <w:p w:rsidR="00E6564D" w:rsidRDefault="00E6564D">
      <w:pPr>
        <w:pStyle w:val="newncpi"/>
      </w:pPr>
      <w:r>
        <w:t>в пункте 9</w:t>
      </w:r>
      <w:r>
        <w:rPr>
          <w:vertAlign w:val="superscript"/>
        </w:rPr>
        <w:t>1</w:t>
      </w:r>
      <w:r>
        <w:t>:</w:t>
      </w:r>
    </w:p>
    <w:p w:rsidR="00E6564D" w:rsidRDefault="00E6564D">
      <w:pPr>
        <w:pStyle w:val="newncpi"/>
      </w:pPr>
      <w:r>
        <w:t>часть первую изложить в следующей редакции: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9</w:t>
      </w:r>
      <w:r>
        <w:rPr>
          <w:vertAlign w:val="superscript"/>
        </w:rPr>
        <w:t>1</w:t>
      </w:r>
      <w:r>
        <w:t>. </w:t>
      </w:r>
      <w:proofErr w:type="gramStart"/>
      <w:r>
        <w:t>При досрочном использовании средств семейного капитала на приобретение жилых помещений, доли (долей) в праве собственности на них, 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не допускаются купля-продажа, мена, дарение, иные сделки по их отчуждению в</w:t>
      </w:r>
      <w:proofErr w:type="gramEnd"/>
      <w:r>
        <w:t> течение 5 лет со дня государственной регистрации права собственности на эти жилые помещения, долю (доли) в праве собственности на них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часть пятую исключить;</w:t>
      </w:r>
    </w:p>
    <w:p w:rsidR="00E6564D" w:rsidRDefault="00E6564D">
      <w:pPr>
        <w:pStyle w:val="newncpi"/>
      </w:pPr>
      <w:r>
        <w:lastRenderedPageBreak/>
        <w:t>в пункте 10:</w:t>
      </w:r>
    </w:p>
    <w:p w:rsidR="00E6564D" w:rsidRDefault="00E6564D">
      <w:pPr>
        <w:pStyle w:val="newncpi"/>
      </w:pPr>
      <w:r>
        <w:t>часть вторую дополнить словами «с виновных лиц»;</w:t>
      </w:r>
    </w:p>
    <w:p w:rsidR="00E6564D" w:rsidRDefault="00E6564D">
      <w:pPr>
        <w:pStyle w:val="newncpi"/>
      </w:pPr>
      <w:r>
        <w:t>дополнить пункт частью следующего содержания:</w:t>
      </w:r>
    </w:p>
    <w:p w:rsidR="00E6564D" w:rsidRDefault="00E6564D">
      <w:pPr>
        <w:pStyle w:val="newncpi"/>
      </w:pPr>
      <w:r>
        <w:t>«Необоснованно использованные средства семейного капитала возвращаются во вклады (депозиты) «Семейный капитал», за исключением следующих случаев, при установлении которых эти средства перечисляются в республиканский бюджет:</w:t>
      </w:r>
    </w:p>
    <w:p w:rsidR="00E6564D" w:rsidRDefault="00E6564D">
      <w:pPr>
        <w:pStyle w:val="newncpi"/>
      </w:pPr>
      <w:proofErr w:type="gramStart"/>
      <w:r>
        <w:t>если виновны граждане, которым предоставлено 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  <w:proofErr w:type="gramEnd"/>
    </w:p>
    <w:p w:rsidR="00E6564D" w:rsidRDefault="00E6564D">
      <w:pPr>
        <w:pStyle w:val="newncpi"/>
      </w:pPr>
      <w:proofErr w:type="gramStart"/>
      <w:r>
        <w:t>если виновны другие физические, юридические лица, индивидуальные предприниматели, но член (члены) семьи, в отношении которого (которых) перечислены средства семейного капитала, ими воспользовался (воспользовались).»;</w:t>
      </w:r>
      <w:proofErr w:type="gramEnd"/>
    </w:p>
    <w:p w:rsidR="00E6564D" w:rsidRDefault="00E6564D">
      <w:pPr>
        <w:pStyle w:val="newncpi"/>
      </w:pPr>
      <w:r>
        <w:t>дополнить Положение пунктом 10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6564D" w:rsidRDefault="00E6564D">
      <w:pPr>
        <w:pStyle w:val="point"/>
      </w:pPr>
      <w:r>
        <w:rPr>
          <w:rStyle w:val="rednoun"/>
        </w:rPr>
        <w:t>«</w:t>
      </w:r>
      <w:r>
        <w:t>10</w:t>
      </w:r>
      <w:r>
        <w:rPr>
          <w:vertAlign w:val="superscript"/>
        </w:rPr>
        <w:t>1</w:t>
      </w:r>
      <w:r>
        <w:t xml:space="preserve">. Меры по возврату неиспользованных средств семейного капитала, перечисленных ОАО «АСБ </w:t>
      </w:r>
      <w:proofErr w:type="spellStart"/>
      <w:r>
        <w:t>Беларусбанк</w:t>
      </w:r>
      <w:proofErr w:type="spellEnd"/>
      <w:r>
        <w:t>» на счета физических, юридических лиц, индивидуальных предпринимателей, принимаются гражданами, по заявлениям которых данные средства были перечислены, в том числе в судебном порядке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E6564D" w:rsidRDefault="00E6564D">
      <w:pPr>
        <w:pStyle w:val="newncpi"/>
      </w:pPr>
      <w:proofErr w:type="gramEnd"/>
      <w:r>
        <w:t>абзац четвертый пункта 12 изложить в следующей редакции:</w:t>
      </w:r>
    </w:p>
    <w:p w:rsidR="00E6564D" w:rsidRDefault="00E6564D">
      <w:pPr>
        <w:pStyle w:val="newncpi"/>
      </w:pPr>
      <w:proofErr w:type="gramStart"/>
      <w:r>
        <w:t>«перечисление средств на счета физических, юридических лиц, индивидуальных предпринимателей, указанных гражданами, которым районными, городскими исполнительными комитетами (до 9 сентября 2022 г. включительно – сельскими, поселковыми, районными, городскими исполнительными комитетами) предоставлено право на распоряжение средствами семейного капитала (в том числе досрочное), в заявлении об использовании средств семейного капитала (в том числе досрочном), в соответствии с частями второй и третьей пункта 2 и</w:t>
      </w:r>
      <w:proofErr w:type="gramEnd"/>
      <w:r>
        <w:t> пунктом 2</w:t>
      </w:r>
      <w:r>
        <w:rPr>
          <w:vertAlign w:val="superscript"/>
        </w:rPr>
        <w:t xml:space="preserve">2 </w:t>
      </w:r>
      <w:r>
        <w:t>настоящего Положения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E6564D" w:rsidRDefault="00E6564D">
      <w:pPr>
        <w:pStyle w:val="newncpi"/>
      </w:pPr>
      <w:r>
        <w:t>в пункте 18 слово «средствами» заменить словами «и использования средств».</w:t>
      </w:r>
    </w:p>
    <w:p w:rsidR="00E6564D" w:rsidRDefault="00E6564D">
      <w:pPr>
        <w:pStyle w:val="point"/>
      </w:pPr>
      <w:r>
        <w:t>4. Абзац пятый пункта 1 Указа Президента Республики Беларусь от 12 октября 2021 г. № 389 «Об использовании семейного капитала» после слова «оказываемых» дополнить словом «государственными».</w:t>
      </w:r>
    </w:p>
    <w:p w:rsidR="00E6564D" w:rsidRDefault="00E6564D">
      <w:pPr>
        <w:pStyle w:val="newncpi"/>
      </w:pPr>
      <w:r>
        <w:t> </w:t>
      </w:r>
    </w:p>
    <w:p w:rsidR="00B572F5" w:rsidRDefault="00B572F5"/>
    <w:sectPr w:rsidR="00B572F5" w:rsidSect="00E65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FD" w:rsidRDefault="004A42FD" w:rsidP="00E6564D">
      <w:r>
        <w:separator/>
      </w:r>
    </w:p>
  </w:endnote>
  <w:endnote w:type="continuationSeparator" w:id="0">
    <w:p w:rsidR="004A42FD" w:rsidRDefault="004A42FD" w:rsidP="00E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4D" w:rsidRDefault="00E656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4D" w:rsidRDefault="00E656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E6564D" w:rsidTr="00E6564D">
      <w:tc>
        <w:tcPr>
          <w:tcW w:w="1800" w:type="dxa"/>
          <w:shd w:val="clear" w:color="auto" w:fill="auto"/>
          <w:vAlign w:val="center"/>
        </w:tcPr>
        <w:p w:rsidR="00E6564D" w:rsidRDefault="00E6564D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0FE9A819" wp14:editId="11E28EA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6564D" w:rsidRDefault="00E6564D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6564D" w:rsidRDefault="00E6564D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29.02.2024</w:t>
          </w:r>
        </w:p>
        <w:p w:rsidR="00E6564D" w:rsidRPr="00E6564D" w:rsidRDefault="00E6564D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6564D" w:rsidRDefault="00E656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FD" w:rsidRDefault="004A42FD" w:rsidP="00E6564D">
      <w:r>
        <w:separator/>
      </w:r>
    </w:p>
  </w:footnote>
  <w:footnote w:type="continuationSeparator" w:id="0">
    <w:p w:rsidR="004A42FD" w:rsidRDefault="004A42FD" w:rsidP="00E6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4D" w:rsidRDefault="00E6564D" w:rsidP="00D94C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564D" w:rsidRDefault="00E656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4D" w:rsidRPr="00E6564D" w:rsidRDefault="00E6564D" w:rsidP="00D94C23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E6564D">
      <w:rPr>
        <w:rStyle w:val="a8"/>
        <w:rFonts w:ascii="Times New Roman" w:hAnsi="Times New Roman" w:cs="Times New Roman"/>
        <w:sz w:val="24"/>
      </w:rPr>
      <w:fldChar w:fldCharType="begin"/>
    </w:r>
    <w:r w:rsidRPr="00E6564D">
      <w:rPr>
        <w:rStyle w:val="a8"/>
        <w:rFonts w:ascii="Times New Roman" w:hAnsi="Times New Roman" w:cs="Times New Roman"/>
        <w:sz w:val="24"/>
      </w:rPr>
      <w:instrText xml:space="preserve">PAGE  </w:instrText>
    </w:r>
    <w:r w:rsidRPr="00E6564D">
      <w:rPr>
        <w:rStyle w:val="a8"/>
        <w:rFonts w:ascii="Times New Roman" w:hAnsi="Times New Roman" w:cs="Times New Roman"/>
        <w:sz w:val="24"/>
      </w:rPr>
      <w:fldChar w:fldCharType="separate"/>
    </w:r>
    <w:r>
      <w:rPr>
        <w:rStyle w:val="a8"/>
        <w:rFonts w:ascii="Times New Roman" w:hAnsi="Times New Roman" w:cs="Times New Roman"/>
        <w:noProof/>
        <w:sz w:val="24"/>
      </w:rPr>
      <w:t>2</w:t>
    </w:r>
    <w:r w:rsidRPr="00E6564D">
      <w:rPr>
        <w:rStyle w:val="a8"/>
        <w:rFonts w:ascii="Times New Roman" w:hAnsi="Times New Roman" w:cs="Times New Roman"/>
        <w:sz w:val="24"/>
      </w:rPr>
      <w:fldChar w:fldCharType="end"/>
    </w:r>
  </w:p>
  <w:p w:rsidR="00E6564D" w:rsidRPr="00E6564D" w:rsidRDefault="00E6564D">
    <w:pPr>
      <w:pStyle w:val="a4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4D" w:rsidRDefault="00E656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4D"/>
    <w:rsid w:val="0042383D"/>
    <w:rsid w:val="004A42FD"/>
    <w:rsid w:val="00B572F5"/>
    <w:rsid w:val="00CF7642"/>
    <w:rsid w:val="00E63187"/>
    <w:rsid w:val="00E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E6564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6564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6564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6564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6564D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6564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564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56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56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56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564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E6564D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E6564D"/>
  </w:style>
  <w:style w:type="character" w:customStyle="1" w:styleId="post">
    <w:name w:val="post"/>
    <w:basedOn w:val="a0"/>
    <w:rsid w:val="00E656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564D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5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564D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E65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64D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E6564D"/>
  </w:style>
  <w:style w:type="table" w:styleId="a9">
    <w:name w:val="Table Grid"/>
    <w:basedOn w:val="a1"/>
    <w:uiPriority w:val="59"/>
    <w:rsid w:val="00E6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D"/>
    <w:pPr>
      <w:spacing w:after="0" w:line="240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Подзаголовок Курсив пт14"/>
    <w:basedOn w:val="a"/>
    <w:next w:val="a"/>
    <w:rsid w:val="00E63187"/>
    <w:pPr>
      <w:autoSpaceDE w:val="0"/>
      <w:autoSpaceDN w:val="0"/>
      <w:adjustRightInd w:val="0"/>
      <w:spacing w:line="280" w:lineRule="exact"/>
      <w:ind w:firstLine="539"/>
    </w:pPr>
    <w:rPr>
      <w:rFonts w:ascii="Times New Roman" w:hAnsi="Times New Roman" w:cs="Times New Roman"/>
      <w:i/>
      <w:color w:val="000000" w:themeColor="text1"/>
    </w:rPr>
  </w:style>
  <w:style w:type="paragraph" w:styleId="a3">
    <w:name w:val="List Paragraph"/>
    <w:basedOn w:val="a"/>
    <w:uiPriority w:val="34"/>
    <w:qFormat/>
    <w:rsid w:val="0042383D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titlencpi">
    <w:name w:val="titlencpi"/>
    <w:basedOn w:val="a"/>
    <w:rsid w:val="00E6564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6564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6564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6564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6564D"/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6564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6564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564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564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564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564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564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E6564D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E6564D"/>
  </w:style>
  <w:style w:type="character" w:customStyle="1" w:styleId="post">
    <w:name w:val="post"/>
    <w:basedOn w:val="a0"/>
    <w:rsid w:val="00E656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564D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65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564D"/>
    <w:rPr>
      <w:rFonts w:ascii="Calibri" w:hAnsi="Calibri"/>
    </w:rPr>
  </w:style>
  <w:style w:type="paragraph" w:styleId="a6">
    <w:name w:val="footer"/>
    <w:basedOn w:val="a"/>
    <w:link w:val="a7"/>
    <w:uiPriority w:val="99"/>
    <w:unhideWhenUsed/>
    <w:rsid w:val="00E65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564D"/>
    <w:rPr>
      <w:rFonts w:ascii="Calibri" w:hAnsi="Calibri"/>
    </w:rPr>
  </w:style>
  <w:style w:type="character" w:styleId="a8">
    <w:name w:val="page number"/>
    <w:basedOn w:val="a0"/>
    <w:uiPriority w:val="99"/>
    <w:semiHidden/>
    <w:unhideWhenUsed/>
    <w:rsid w:val="00E6564D"/>
  </w:style>
  <w:style w:type="table" w:styleId="a9">
    <w:name w:val="Table Grid"/>
    <w:basedOn w:val="a1"/>
    <w:uiPriority w:val="59"/>
    <w:rsid w:val="00E65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4314</Words>
  <Characters>29515</Characters>
  <Application>Microsoft Office Word</Application>
  <DocSecurity>0</DocSecurity>
  <Lines>527</Lines>
  <Paragraphs>194</Paragraphs>
  <ScaleCrop>false</ScaleCrop>
  <Company>Microsoft Corporation</Company>
  <LinksUpToDate>false</LinksUpToDate>
  <CharactersWithSpaces>33635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Лученок Светлана Ивановна</dc:creator>
  <cp:lastModifiedBy>Лученок Светлана Ивановна</cp:lastModifiedBy>
  <cp:revision>1</cp:revision>
  <dcterms:created xsi:type="dcterms:W3CDTF">2024-02-29T07:58:00Z</dcterms:created>
  <dcterms:modified xsi:type="dcterms:W3CDTF">2024-02-29T08:01:00Z</dcterms:modified>
</cp:coreProperties>
</file>