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6E" w:rsidRPr="00EF0B0D" w:rsidRDefault="00C0623D" w:rsidP="00BE08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0B0D">
        <w:rPr>
          <w:rFonts w:ascii="Times New Roman" w:hAnsi="Times New Roman" w:cs="Times New Roman"/>
          <w:b/>
          <w:sz w:val="30"/>
          <w:szCs w:val="30"/>
        </w:rPr>
        <w:t xml:space="preserve">Участие прокуратуры Оршанского района в профсоюзном приеме </w:t>
      </w:r>
    </w:p>
    <w:p w:rsidR="00EF0B0D" w:rsidRPr="00EF0B0D" w:rsidRDefault="00EF0B0D" w:rsidP="00EF0B0D">
      <w:pPr>
        <w:spacing w:after="0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0B0D">
        <w:rPr>
          <w:rFonts w:ascii="Times New Roman" w:hAnsi="Times New Roman" w:cs="Times New Roman"/>
          <w:sz w:val="30"/>
          <w:szCs w:val="30"/>
        </w:rPr>
        <w:t>1</w:t>
      </w:r>
      <w:r w:rsidR="00E73C8B" w:rsidRPr="00EF0B0D">
        <w:rPr>
          <w:rFonts w:ascii="Times New Roman" w:hAnsi="Times New Roman" w:cs="Times New Roman"/>
          <w:sz w:val="30"/>
          <w:szCs w:val="30"/>
        </w:rPr>
        <w:t>8</w:t>
      </w:r>
      <w:r w:rsidR="00C0623D" w:rsidRPr="00EF0B0D">
        <w:rPr>
          <w:rFonts w:ascii="Times New Roman" w:hAnsi="Times New Roman" w:cs="Times New Roman"/>
          <w:sz w:val="30"/>
          <w:szCs w:val="30"/>
        </w:rPr>
        <w:t xml:space="preserve"> </w:t>
      </w:r>
      <w:r w:rsidR="00AC4FD2" w:rsidRPr="00EF0B0D">
        <w:rPr>
          <w:rFonts w:ascii="Times New Roman" w:hAnsi="Times New Roman" w:cs="Times New Roman"/>
          <w:sz w:val="30"/>
          <w:szCs w:val="30"/>
        </w:rPr>
        <w:t>марта</w:t>
      </w:r>
      <w:r w:rsidR="00E73C8B" w:rsidRPr="00EF0B0D">
        <w:rPr>
          <w:rFonts w:ascii="Times New Roman" w:hAnsi="Times New Roman" w:cs="Times New Roman"/>
          <w:sz w:val="30"/>
          <w:szCs w:val="30"/>
        </w:rPr>
        <w:t xml:space="preserve"> </w:t>
      </w:r>
      <w:r w:rsidR="00C0623D" w:rsidRPr="00EF0B0D">
        <w:rPr>
          <w:rFonts w:ascii="Times New Roman" w:hAnsi="Times New Roman" w:cs="Times New Roman"/>
          <w:sz w:val="30"/>
          <w:szCs w:val="30"/>
        </w:rPr>
        <w:t>202</w:t>
      </w:r>
      <w:r w:rsidR="00AC4FD2" w:rsidRPr="00EF0B0D">
        <w:rPr>
          <w:rFonts w:ascii="Times New Roman" w:hAnsi="Times New Roman" w:cs="Times New Roman"/>
          <w:sz w:val="30"/>
          <w:szCs w:val="30"/>
        </w:rPr>
        <w:t>4</w:t>
      </w:r>
      <w:r w:rsidR="00C0623D" w:rsidRPr="00EF0B0D">
        <w:rPr>
          <w:rFonts w:ascii="Times New Roman" w:hAnsi="Times New Roman" w:cs="Times New Roman"/>
          <w:sz w:val="30"/>
          <w:szCs w:val="30"/>
        </w:rPr>
        <w:t xml:space="preserve"> года состоялся прием граждан </w:t>
      </w:r>
      <w:r w:rsidRPr="00EF0B0D">
        <w:rPr>
          <w:rFonts w:ascii="Times New Roman" w:hAnsi="Times New Roman" w:cs="Times New Roman"/>
          <w:sz w:val="30"/>
          <w:szCs w:val="30"/>
        </w:rPr>
        <w:t xml:space="preserve">18 апреля 2024 года состоялся прием граждан в соответствии с планом-графиком Республиканского правового приема граждан в учреждении здравоохранения «Оршанская центральная поликлиника». </w:t>
      </w:r>
    </w:p>
    <w:p w:rsidR="00EF0B0D" w:rsidRPr="00EF0B0D" w:rsidRDefault="00EF0B0D" w:rsidP="00EF0B0D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0B0D">
        <w:rPr>
          <w:rFonts w:ascii="Times New Roman" w:hAnsi="Times New Roman" w:cs="Times New Roman"/>
          <w:sz w:val="30"/>
          <w:szCs w:val="30"/>
        </w:rPr>
        <w:t xml:space="preserve">В приеме приняли участие: правовой инспектор труда Витебской областной организации Белорусского профсоюза работников здравоохранения Королева А.И, председатель Оршанского районного объединения профсоюзов </w:t>
      </w:r>
      <w:proofErr w:type="spellStart"/>
      <w:r w:rsidRPr="00EF0B0D">
        <w:rPr>
          <w:rFonts w:ascii="Times New Roman" w:hAnsi="Times New Roman" w:cs="Times New Roman"/>
          <w:sz w:val="30"/>
          <w:szCs w:val="30"/>
        </w:rPr>
        <w:t>Пустошило</w:t>
      </w:r>
      <w:proofErr w:type="spellEnd"/>
      <w:r w:rsidRPr="00EF0B0D">
        <w:rPr>
          <w:rFonts w:ascii="Times New Roman" w:hAnsi="Times New Roman" w:cs="Times New Roman"/>
          <w:sz w:val="30"/>
          <w:szCs w:val="30"/>
        </w:rPr>
        <w:t xml:space="preserve"> О.В., общественный правовой инспектор труда Оршанского районного объединения профсоюзов </w:t>
      </w:r>
      <w:proofErr w:type="spellStart"/>
      <w:r w:rsidRPr="00EF0B0D">
        <w:rPr>
          <w:rFonts w:ascii="Times New Roman" w:hAnsi="Times New Roman" w:cs="Times New Roman"/>
          <w:sz w:val="30"/>
          <w:szCs w:val="30"/>
        </w:rPr>
        <w:t>Раинш</w:t>
      </w:r>
      <w:proofErr w:type="spellEnd"/>
      <w:r w:rsidRPr="00EF0B0D">
        <w:rPr>
          <w:rFonts w:ascii="Times New Roman" w:hAnsi="Times New Roman" w:cs="Times New Roman"/>
          <w:sz w:val="30"/>
          <w:szCs w:val="30"/>
        </w:rPr>
        <w:t xml:space="preserve"> Т.А., старший помощник прокурора Оршанского района Корсак В.В.  </w:t>
      </w:r>
    </w:p>
    <w:p w:rsidR="00EF0B0D" w:rsidRPr="00EF0B0D" w:rsidRDefault="00EF0B0D" w:rsidP="00EF0B0D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0B0D">
        <w:rPr>
          <w:rFonts w:ascii="Times New Roman" w:hAnsi="Times New Roman" w:cs="Times New Roman"/>
          <w:sz w:val="30"/>
          <w:szCs w:val="30"/>
        </w:rPr>
        <w:t xml:space="preserve">На приеме было принято 7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F0B0D">
        <w:rPr>
          <w:rFonts w:ascii="Times New Roman" w:hAnsi="Times New Roman" w:cs="Times New Roman"/>
          <w:sz w:val="30"/>
          <w:szCs w:val="30"/>
        </w:rPr>
        <w:t xml:space="preserve"> по вопросам соблюдения трудового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F0B0D">
        <w:rPr>
          <w:rFonts w:ascii="Times New Roman" w:hAnsi="Times New Roman" w:cs="Times New Roman"/>
          <w:sz w:val="30"/>
          <w:szCs w:val="30"/>
        </w:rPr>
        <w:t xml:space="preserve">по вопросам, связанным с воспитанием </w:t>
      </w:r>
      <w:r>
        <w:rPr>
          <w:rFonts w:ascii="Times New Roman" w:hAnsi="Times New Roman" w:cs="Times New Roman"/>
          <w:sz w:val="30"/>
          <w:szCs w:val="30"/>
        </w:rPr>
        <w:t xml:space="preserve">и оздоровлением </w:t>
      </w:r>
      <w:r w:rsidRPr="00EF0B0D">
        <w:rPr>
          <w:rFonts w:ascii="Times New Roman" w:hAnsi="Times New Roman" w:cs="Times New Roman"/>
          <w:sz w:val="30"/>
          <w:szCs w:val="30"/>
        </w:rPr>
        <w:t xml:space="preserve">несовершеннолетних детей, </w:t>
      </w:r>
      <w:r w:rsidRPr="00EF0B0D">
        <w:rPr>
          <w:rFonts w:ascii="Times New Roman" w:hAnsi="Times New Roman" w:cs="Times New Roman"/>
          <w:sz w:val="30"/>
          <w:szCs w:val="30"/>
        </w:rPr>
        <w:t>о порядке распределения обучающихся по целевому направлению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F0B0D">
        <w:rPr>
          <w:rFonts w:ascii="Times New Roman" w:hAnsi="Times New Roman" w:cs="Times New Roman"/>
          <w:sz w:val="30"/>
          <w:szCs w:val="30"/>
        </w:rPr>
        <w:t xml:space="preserve"> о привлечении к ответственности собстве</w:t>
      </w:r>
      <w:r>
        <w:rPr>
          <w:rFonts w:ascii="Times New Roman" w:hAnsi="Times New Roman" w:cs="Times New Roman"/>
          <w:sz w:val="30"/>
          <w:szCs w:val="30"/>
        </w:rPr>
        <w:t>нников бесхозяйных домовладений и др.</w:t>
      </w:r>
    </w:p>
    <w:p w:rsidR="00EF0B0D" w:rsidRDefault="00AC4FD2" w:rsidP="00EF0B0D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0B0D">
        <w:rPr>
          <w:rFonts w:ascii="Times New Roman" w:hAnsi="Times New Roman" w:cs="Times New Roman"/>
          <w:sz w:val="30"/>
          <w:szCs w:val="30"/>
        </w:rPr>
        <w:t>По поступившим вопросам даны разъяснения в соответствии с требованиями Закона Республики Беларусь «Об обращениях граждан и юридических лиц», Указа</w:t>
      </w:r>
      <w:r w:rsidRPr="00EF0B0D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Pr="00EF0B0D">
        <w:rPr>
          <w:rFonts w:ascii="Times New Roman" w:hAnsi="Times New Roman" w:cs="Times New Roman"/>
          <w:sz w:val="30"/>
          <w:szCs w:val="30"/>
        </w:rPr>
        <w:t>Президента Республики Беларусь от 15.10.2007 № 498 «</w:t>
      </w:r>
      <w:r w:rsidRPr="00EF0B0D">
        <w:rPr>
          <w:rFonts w:ascii="Times New Roman" w:hAnsi="Times New Roman" w:cs="Times New Roman"/>
          <w:bCs/>
          <w:sz w:val="30"/>
          <w:szCs w:val="30"/>
        </w:rPr>
        <w:t>О дополнительных мерах по работе с обращениями граждан и юридических лиц»</w:t>
      </w:r>
      <w:r w:rsidR="00EF0B0D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EF0B0D" w:rsidRDefault="00EF0B0D" w:rsidP="00EF0B0D">
      <w:pPr>
        <w:spacing w:after="0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F0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BE9CE" wp14:editId="24456596">
            <wp:extent cx="4371975" cy="4057650"/>
            <wp:effectExtent l="0" t="0" r="9525" b="0"/>
            <wp:docPr id="2" name="Рисунок 2" descr="F:\IMG-0ed0f1609faf2e7e5304044967db36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0ed0f1609faf2e7e5304044967db363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98" cy="40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93" w:rsidRPr="00EF0B0D" w:rsidRDefault="00EF0B0D" w:rsidP="00EF0B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B0D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lastRenderedPageBreak/>
        <w:drawing>
          <wp:inline distT="0" distB="0" distL="0" distR="0" wp14:anchorId="40AB2764" wp14:editId="01130943">
            <wp:extent cx="4181475" cy="3019425"/>
            <wp:effectExtent l="0" t="0" r="9525" b="9525"/>
            <wp:docPr id="3" name="Рисунок 3" descr="F:\IMG-1ae459e160ae80541136f5da3e6d6f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ae459e160ae80541136f5da3e6d6f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45" cy="30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FD2" w:rsidRPr="00EF0B0D" w:rsidRDefault="00AC4FD2" w:rsidP="00BE0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B0D">
        <w:rPr>
          <w:rFonts w:ascii="Times New Roman" w:hAnsi="Times New Roman" w:cs="Times New Roman"/>
          <w:sz w:val="28"/>
          <w:szCs w:val="28"/>
        </w:rPr>
        <w:t>Старший помощник прокурора Оршанского района</w:t>
      </w:r>
    </w:p>
    <w:p w:rsidR="00AC4FD2" w:rsidRPr="00EF0B0D" w:rsidRDefault="00AC4FD2" w:rsidP="00BE08D0">
      <w:pPr>
        <w:spacing w:after="0"/>
        <w:jc w:val="both"/>
        <w:rPr>
          <w:rFonts w:ascii="Times New Roman" w:hAnsi="Times New Roman" w:cs="Times New Roman"/>
        </w:rPr>
      </w:pPr>
      <w:r w:rsidRPr="00EF0B0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</w:t>
      </w:r>
      <w:proofErr w:type="spellStart"/>
      <w:r w:rsidRPr="00EF0B0D">
        <w:rPr>
          <w:rFonts w:ascii="Times New Roman" w:hAnsi="Times New Roman" w:cs="Times New Roman"/>
          <w:sz w:val="28"/>
          <w:szCs w:val="28"/>
        </w:rPr>
        <w:t>В.В.Корсак</w:t>
      </w:r>
      <w:proofErr w:type="spellEnd"/>
    </w:p>
    <w:sectPr w:rsidR="00AC4FD2" w:rsidRPr="00EF0B0D" w:rsidSect="00BE08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2"/>
    <w:rsid w:val="000B5A4B"/>
    <w:rsid w:val="003D134F"/>
    <w:rsid w:val="004E1793"/>
    <w:rsid w:val="00764BF6"/>
    <w:rsid w:val="00773780"/>
    <w:rsid w:val="00784A01"/>
    <w:rsid w:val="00A8426E"/>
    <w:rsid w:val="00AC4FD2"/>
    <w:rsid w:val="00BE08D0"/>
    <w:rsid w:val="00C0623D"/>
    <w:rsid w:val="00C5041F"/>
    <w:rsid w:val="00C76F4C"/>
    <w:rsid w:val="00CA7422"/>
    <w:rsid w:val="00E5179A"/>
    <w:rsid w:val="00E73C8B"/>
    <w:rsid w:val="00EF0B0D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8C2"/>
  <w15:docId w15:val="{2276A965-C5C3-4D14-BA06-461E15B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OsipenkoEV</dc:creator>
  <cp:lastModifiedBy>Корсак Виктория Вячеславовна</cp:lastModifiedBy>
  <cp:revision>2</cp:revision>
  <cp:lastPrinted>2024-04-18T11:07:00Z</cp:lastPrinted>
  <dcterms:created xsi:type="dcterms:W3CDTF">2024-04-18T11:08:00Z</dcterms:created>
  <dcterms:modified xsi:type="dcterms:W3CDTF">2024-04-18T11:08:00Z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94553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