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11" w:rsidRDefault="00D22A91" w:rsidP="00003B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ОБ И</w:t>
      </w:r>
      <w:r w:rsidR="00003B11" w:rsidRPr="00003B11">
        <w:rPr>
          <w:rFonts w:ascii="Times New Roman" w:hAnsi="Times New Roman" w:cs="Times New Roman"/>
          <w:b/>
          <w:sz w:val="30"/>
          <w:szCs w:val="30"/>
        </w:rPr>
        <w:t>ЗМЕНЕНИ</w:t>
      </w:r>
      <w:r>
        <w:rPr>
          <w:rFonts w:ascii="Times New Roman" w:hAnsi="Times New Roman" w:cs="Times New Roman"/>
          <w:b/>
          <w:sz w:val="30"/>
          <w:szCs w:val="30"/>
        </w:rPr>
        <w:t>И</w:t>
      </w:r>
      <w:r w:rsidR="00003B11" w:rsidRPr="00003B11">
        <w:rPr>
          <w:rFonts w:ascii="Times New Roman" w:hAnsi="Times New Roman" w:cs="Times New Roman"/>
          <w:b/>
          <w:sz w:val="30"/>
          <w:szCs w:val="30"/>
        </w:rPr>
        <w:t xml:space="preserve"> ПОРЯДК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="00003B11" w:rsidRPr="00003B11">
        <w:rPr>
          <w:rFonts w:ascii="Times New Roman" w:hAnsi="Times New Roman" w:cs="Times New Roman"/>
          <w:b/>
          <w:sz w:val="30"/>
          <w:szCs w:val="30"/>
        </w:rPr>
        <w:t xml:space="preserve"> ЗАПОЛНЕНИЯ ДЕКЛАРАЦИЙ О ДОХОДАХ И ИМУЩЕСТВЕ</w:t>
      </w:r>
    </w:p>
    <w:p w:rsidR="00003B11" w:rsidRPr="00114CAD" w:rsidRDefault="00003B11" w:rsidP="00003B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87429" w:rsidRPr="00114CAD" w:rsidRDefault="00A617AB" w:rsidP="00887429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114CAD">
        <w:rPr>
          <w:rFonts w:ascii="Times New Roman" w:hAnsi="Times New Roman" w:cs="Times New Roman"/>
          <w:sz w:val="30"/>
          <w:szCs w:val="30"/>
        </w:rPr>
        <w:t>В соответствии с Законом Республики Беларусь от 15.07.2015                 № 305-З «О борьбе с коррупцией» государственные должностные лица и члены их семей обязаны е</w:t>
      </w:r>
      <w:r w:rsidR="00887429" w:rsidRPr="00114CAD">
        <w:rPr>
          <w:rFonts w:ascii="Times New Roman" w:hAnsi="Times New Roman" w:cs="Times New Roman"/>
          <w:sz w:val="30"/>
          <w:szCs w:val="30"/>
        </w:rPr>
        <w:t xml:space="preserve">жегодно, до 1 марта текущего года, </w:t>
      </w:r>
      <w:r w:rsidRPr="00114CAD">
        <w:rPr>
          <w:rFonts w:ascii="Times New Roman" w:hAnsi="Times New Roman" w:cs="Times New Roman"/>
          <w:sz w:val="30"/>
          <w:szCs w:val="30"/>
        </w:rPr>
        <w:t xml:space="preserve">представлять </w:t>
      </w:r>
      <w:r w:rsidRPr="00114CA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 государственные органы, в которых они занимают государственные должности</w:t>
      </w:r>
      <w:r w:rsidR="008C633E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be-BY"/>
        </w:rPr>
        <w:t>,</w:t>
      </w:r>
      <w:r w:rsidRPr="00114CA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декларацию о доходах и имуществе.</w:t>
      </w:r>
    </w:p>
    <w:p w:rsidR="00A617AB" w:rsidRPr="00114CAD" w:rsidRDefault="00A617AB" w:rsidP="00A617A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14CAD">
        <w:rPr>
          <w:rFonts w:ascii="Times New Roman" w:eastAsia="Times New Roman" w:hAnsi="Times New Roman" w:cs="Times New Roman"/>
          <w:iCs/>
          <w:color w:val="242424"/>
          <w:sz w:val="30"/>
          <w:szCs w:val="30"/>
          <w:lang w:eastAsia="ru-RU"/>
        </w:rPr>
        <w:t>Постановлением Министерства по налогам и сборам Республики Беларусь от 29.06.2023 № 26 в новой редакции изложена Инструкция о порядке заполнения деклараций о доходах и имуществе от 09.01.2008                 № 1</w:t>
      </w:r>
      <w:r w:rsidR="00003B11" w:rsidRPr="00114CAD">
        <w:rPr>
          <w:rFonts w:ascii="Times New Roman" w:eastAsia="Times New Roman" w:hAnsi="Times New Roman" w:cs="Times New Roman"/>
          <w:iCs/>
          <w:color w:val="242424"/>
          <w:sz w:val="30"/>
          <w:szCs w:val="30"/>
          <w:lang w:eastAsia="ru-RU"/>
        </w:rPr>
        <w:t xml:space="preserve"> (далее – Инст</w:t>
      </w:r>
      <w:r w:rsidR="00050308" w:rsidRPr="00114CAD">
        <w:rPr>
          <w:rFonts w:ascii="Times New Roman" w:eastAsia="Times New Roman" w:hAnsi="Times New Roman" w:cs="Times New Roman"/>
          <w:iCs/>
          <w:color w:val="242424"/>
          <w:sz w:val="30"/>
          <w:szCs w:val="30"/>
          <w:lang w:eastAsia="ru-RU"/>
        </w:rPr>
        <w:t>р</w:t>
      </w:r>
      <w:r w:rsidR="00003B11" w:rsidRPr="00114CAD">
        <w:rPr>
          <w:rFonts w:ascii="Times New Roman" w:eastAsia="Times New Roman" w:hAnsi="Times New Roman" w:cs="Times New Roman"/>
          <w:iCs/>
          <w:color w:val="242424"/>
          <w:sz w:val="30"/>
          <w:szCs w:val="30"/>
          <w:lang w:eastAsia="ru-RU"/>
        </w:rPr>
        <w:t>укция № 1)</w:t>
      </w:r>
      <w:r w:rsidRPr="00114CAD">
        <w:rPr>
          <w:rFonts w:ascii="Times New Roman" w:eastAsia="Times New Roman" w:hAnsi="Times New Roman" w:cs="Times New Roman"/>
          <w:iCs/>
          <w:color w:val="242424"/>
          <w:sz w:val="30"/>
          <w:szCs w:val="30"/>
          <w:lang w:eastAsia="ru-RU"/>
        </w:rPr>
        <w:t>. Указанное постановление вступило в силу с 14.07.2023.</w:t>
      </w:r>
    </w:p>
    <w:p w:rsidR="00A617AB" w:rsidRPr="00114CAD" w:rsidRDefault="00A617AB" w:rsidP="00A617A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Как и прежде, декларация заполняется обязанным лицом на бланке по установленным формам.</w:t>
      </w:r>
    </w:p>
    <w:p w:rsidR="00A617AB" w:rsidRPr="00114CAD" w:rsidRDefault="00A617AB" w:rsidP="00A617A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Ранее </w:t>
      </w:r>
      <w:r w:rsidR="00003B11"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Правительством</w:t>
      </w: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принято постановление от 15.06.2023 № 385, которым были утверждены </w:t>
      </w:r>
      <w:r w:rsidRPr="00114CAD">
        <w:rPr>
          <w:rFonts w:ascii="Times New Roman" w:eastAsia="Times New Roman" w:hAnsi="Times New Roman" w:cs="Times New Roman"/>
          <w:bCs/>
          <w:color w:val="242424"/>
          <w:sz w:val="30"/>
          <w:szCs w:val="30"/>
          <w:lang w:eastAsia="ru-RU"/>
        </w:rPr>
        <w:t>новые формы деклараций</w:t>
      </w: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 С целью максимально</w:t>
      </w:r>
      <w:r w:rsidR="008C633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го</w:t>
      </w: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упро</w:t>
      </w:r>
      <w:r w:rsidR="008C633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щения</w:t>
      </w: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заполнение деклараций в новые формы добавлены пояснения в виде подстрочного примечания.</w:t>
      </w:r>
    </w:p>
    <w:p w:rsidR="00A617AB" w:rsidRPr="00114CAD" w:rsidRDefault="00A617AB" w:rsidP="00A617A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Декларация может заполняться как вручную, так и с применением технических средств. Допускается исправление неправильных записей путем зачеркивания и надписи правильных записей, которые заверяются подписью лица, допустившего такую запись, с учинением записи: «Исправленному верить» (ч. 2 п. 2 Инструкции № 1).</w:t>
      </w:r>
    </w:p>
    <w:p w:rsidR="00A617AB" w:rsidRPr="00114CAD" w:rsidRDefault="00A617AB" w:rsidP="00A617A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Все реквизиты декларации должны быть заполнены соответствующим значением (записью) либо записью </w:t>
      </w:r>
      <w:r w:rsidR="00003B11"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«нет»</w:t>
      </w: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в месте, предусмотренном в форме</w:t>
      </w:r>
      <w:r w:rsidR="00003B11"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декларации для этого реквизита </w:t>
      </w: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(ч. 3 п. 2 Инструкции № 1).</w:t>
      </w:r>
    </w:p>
    <w:p w:rsidR="00A617AB" w:rsidRPr="00114CAD" w:rsidRDefault="00A617AB" w:rsidP="00A617A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114CAD">
        <w:rPr>
          <w:rFonts w:ascii="Times New Roman" w:eastAsia="Times New Roman" w:hAnsi="Times New Roman" w:cs="Times New Roman"/>
          <w:iCs/>
          <w:color w:val="242424"/>
          <w:sz w:val="30"/>
          <w:szCs w:val="30"/>
          <w:lang w:eastAsia="ru-RU"/>
        </w:rPr>
        <w:t xml:space="preserve">Ранее же обязанные лица, представляющие декларацию в соответствии со </w:t>
      </w:r>
      <w:proofErr w:type="spellStart"/>
      <w:r w:rsidR="00003B11" w:rsidRPr="00114CAD">
        <w:rPr>
          <w:rFonts w:ascii="Times New Roman" w:eastAsia="Times New Roman" w:hAnsi="Times New Roman" w:cs="Times New Roman"/>
          <w:iCs/>
          <w:color w:val="242424"/>
          <w:sz w:val="30"/>
          <w:szCs w:val="30"/>
          <w:lang w:eastAsia="ru-RU"/>
        </w:rPr>
        <w:t>ст.</w:t>
      </w:r>
      <w:r w:rsidRPr="00114CAD">
        <w:rPr>
          <w:rFonts w:ascii="Times New Roman" w:eastAsia="Times New Roman" w:hAnsi="Times New Roman" w:cs="Times New Roman"/>
          <w:iCs/>
          <w:color w:val="242424"/>
          <w:sz w:val="30"/>
          <w:szCs w:val="30"/>
          <w:lang w:eastAsia="ru-RU"/>
        </w:rPr>
        <w:t>ст</w:t>
      </w:r>
      <w:proofErr w:type="spellEnd"/>
      <w:r w:rsidRPr="00114CAD">
        <w:rPr>
          <w:rFonts w:ascii="Times New Roman" w:eastAsia="Times New Roman" w:hAnsi="Times New Roman" w:cs="Times New Roman"/>
          <w:iCs/>
          <w:color w:val="242424"/>
          <w:sz w:val="30"/>
          <w:szCs w:val="30"/>
          <w:lang w:eastAsia="ru-RU"/>
        </w:rPr>
        <w:t xml:space="preserve">. 29 и 32 Закона о борьбе с коррупцией, имели право при определенных обстоятельствах в разделе I декларации учинить запись: </w:t>
      </w:r>
      <w:r w:rsidR="00003B11" w:rsidRPr="00114CAD">
        <w:rPr>
          <w:rFonts w:ascii="Times New Roman" w:eastAsia="Times New Roman" w:hAnsi="Times New Roman" w:cs="Times New Roman"/>
          <w:iCs/>
          <w:color w:val="242424"/>
          <w:sz w:val="30"/>
          <w:szCs w:val="30"/>
          <w:lang w:eastAsia="ru-RU"/>
        </w:rPr>
        <w:t>«</w:t>
      </w:r>
      <w:r w:rsidRPr="00114CAD">
        <w:rPr>
          <w:rFonts w:ascii="Times New Roman" w:eastAsia="Times New Roman" w:hAnsi="Times New Roman" w:cs="Times New Roman"/>
          <w:iCs/>
          <w:color w:val="242424"/>
          <w:sz w:val="30"/>
          <w:szCs w:val="30"/>
          <w:lang w:eastAsia="ru-RU"/>
        </w:rPr>
        <w:t>Состав ранее задекларированных доходов не изменился</w:t>
      </w:r>
      <w:r w:rsidR="00003B11" w:rsidRPr="00114CAD">
        <w:rPr>
          <w:rFonts w:ascii="Times New Roman" w:eastAsia="Times New Roman" w:hAnsi="Times New Roman" w:cs="Times New Roman"/>
          <w:iCs/>
          <w:color w:val="242424"/>
          <w:sz w:val="30"/>
          <w:szCs w:val="30"/>
          <w:lang w:eastAsia="ru-RU"/>
        </w:rPr>
        <w:t>»</w:t>
      </w:r>
      <w:r w:rsidRPr="00114CAD">
        <w:rPr>
          <w:rFonts w:ascii="Times New Roman" w:eastAsia="Times New Roman" w:hAnsi="Times New Roman" w:cs="Times New Roman"/>
          <w:iCs/>
          <w:color w:val="242424"/>
          <w:sz w:val="30"/>
          <w:szCs w:val="30"/>
          <w:lang w:eastAsia="ru-RU"/>
        </w:rPr>
        <w:t xml:space="preserve"> и не заполнять раздел I декларации.</w:t>
      </w:r>
    </w:p>
    <w:p w:rsidR="00A617AB" w:rsidRPr="00114CAD" w:rsidRDefault="00A617AB" w:rsidP="00A617A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114CAD">
        <w:rPr>
          <w:rFonts w:ascii="Times New Roman" w:eastAsia="Times New Roman" w:hAnsi="Times New Roman" w:cs="Times New Roman"/>
          <w:bCs/>
          <w:color w:val="242424"/>
          <w:sz w:val="30"/>
          <w:szCs w:val="30"/>
          <w:lang w:eastAsia="ru-RU"/>
        </w:rPr>
        <w:t xml:space="preserve">В исключительных случаях допускается </w:t>
      </w:r>
      <w:proofErr w:type="spellStart"/>
      <w:r w:rsidRPr="00114CAD">
        <w:rPr>
          <w:rFonts w:ascii="Times New Roman" w:eastAsia="Times New Roman" w:hAnsi="Times New Roman" w:cs="Times New Roman"/>
          <w:bCs/>
          <w:color w:val="242424"/>
          <w:sz w:val="30"/>
          <w:szCs w:val="30"/>
          <w:lang w:eastAsia="ru-RU"/>
        </w:rPr>
        <w:t>незаполнение</w:t>
      </w:r>
      <w:proofErr w:type="spellEnd"/>
      <w:r w:rsidRPr="00114CAD">
        <w:rPr>
          <w:rFonts w:ascii="Times New Roman" w:eastAsia="Times New Roman" w:hAnsi="Times New Roman" w:cs="Times New Roman"/>
          <w:bCs/>
          <w:color w:val="242424"/>
          <w:sz w:val="30"/>
          <w:szCs w:val="30"/>
          <w:lang w:eastAsia="ru-RU"/>
        </w:rPr>
        <w:t xml:space="preserve"> отдельных реквизитов декларации</w:t>
      </w: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 Предусмотрено, что:</w:t>
      </w:r>
    </w:p>
    <w:p w:rsidR="00A617AB" w:rsidRPr="00114CAD" w:rsidRDefault="00A617AB" w:rsidP="00A617A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 при получении доходов в виде имущества в натуральной (</w:t>
      </w:r>
      <w:proofErr w:type="spellStart"/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неденежной</w:t>
      </w:r>
      <w:proofErr w:type="spellEnd"/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) форме, на безвозмездной основе, в наследство либо по сделкам, не предполагающим проведение расчетов в денежной форме, в том числе от профсоюзных организаций, полученных членами этих профсоюзных организаций в виде подарков, призов, опла</w:t>
      </w:r>
      <w:r w:rsidR="00003B11"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ты стоимости путевок (курсовок). Г</w:t>
      </w:r>
      <w:r w:rsidRPr="00114CAD">
        <w:rPr>
          <w:rFonts w:ascii="Times New Roman" w:eastAsia="Times New Roman" w:hAnsi="Times New Roman" w:cs="Times New Roman"/>
          <w:bCs/>
          <w:color w:val="242424"/>
          <w:sz w:val="30"/>
          <w:szCs w:val="30"/>
          <w:lang w:eastAsia="ru-RU"/>
        </w:rPr>
        <w:t xml:space="preserve">рафа </w:t>
      </w:r>
      <w:r w:rsidR="00003B11" w:rsidRPr="00114CAD">
        <w:rPr>
          <w:rFonts w:ascii="Times New Roman" w:eastAsia="Times New Roman" w:hAnsi="Times New Roman" w:cs="Times New Roman"/>
          <w:bCs/>
          <w:color w:val="242424"/>
          <w:sz w:val="30"/>
          <w:szCs w:val="30"/>
          <w:lang w:eastAsia="ru-RU"/>
        </w:rPr>
        <w:t>«</w:t>
      </w:r>
      <w:r w:rsidRPr="00114CAD">
        <w:rPr>
          <w:rFonts w:ascii="Times New Roman" w:eastAsia="Times New Roman" w:hAnsi="Times New Roman" w:cs="Times New Roman"/>
          <w:bCs/>
          <w:color w:val="242424"/>
          <w:sz w:val="30"/>
          <w:szCs w:val="30"/>
          <w:lang w:eastAsia="ru-RU"/>
        </w:rPr>
        <w:t>Размер дохода</w:t>
      </w:r>
      <w:r w:rsidR="00003B11" w:rsidRPr="00114CAD">
        <w:rPr>
          <w:rFonts w:ascii="Times New Roman" w:eastAsia="Times New Roman" w:hAnsi="Times New Roman" w:cs="Times New Roman"/>
          <w:bCs/>
          <w:color w:val="242424"/>
          <w:sz w:val="30"/>
          <w:szCs w:val="30"/>
          <w:lang w:eastAsia="ru-RU"/>
        </w:rPr>
        <w:t>»</w:t>
      </w: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п. 1, 2, 4 и 7 раздела I декларации не заполняется</w:t>
      </w:r>
      <w:r w:rsidR="00003B11"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</w:t>
      </w: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;</w:t>
      </w:r>
    </w:p>
    <w:p w:rsidR="00A617AB" w:rsidRPr="00114CAD" w:rsidRDefault="00A617AB" w:rsidP="00A617A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- </w:t>
      </w:r>
      <w:r w:rsidR="008C633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при </w:t>
      </w: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получении доходов от осуществления ремесленной деятельности, деятельности по оказанию услуг в сфере </w:t>
      </w:r>
      <w:proofErr w:type="spellStart"/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агроэкотуризма</w:t>
      </w:r>
      <w:proofErr w:type="spellEnd"/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, доходов от осуществления обязанным лицом, не осуществляющим </w:t>
      </w: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предпринимательскую деятельность, видов деятельности, признаваемых объектом обложения единым налогом</w:t>
      </w:r>
      <w:r w:rsidR="00003B11"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</w:t>
      </w: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="00003B11"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</w:t>
      </w:r>
      <w:r w:rsidR="00003B11" w:rsidRPr="00114CAD">
        <w:rPr>
          <w:rFonts w:ascii="Times New Roman" w:eastAsia="Times New Roman" w:hAnsi="Times New Roman" w:cs="Times New Roman"/>
          <w:bCs/>
          <w:color w:val="242424"/>
          <w:sz w:val="30"/>
          <w:szCs w:val="30"/>
          <w:lang w:eastAsia="ru-RU"/>
        </w:rPr>
        <w:t>рафа «</w:t>
      </w:r>
      <w:r w:rsidRPr="00114CAD">
        <w:rPr>
          <w:rFonts w:ascii="Times New Roman" w:eastAsia="Times New Roman" w:hAnsi="Times New Roman" w:cs="Times New Roman"/>
          <w:bCs/>
          <w:color w:val="242424"/>
          <w:sz w:val="30"/>
          <w:szCs w:val="30"/>
          <w:lang w:eastAsia="ru-RU"/>
        </w:rPr>
        <w:t>Источник получения дохода (наименование организации, Ф.И.О. физического лица, адрес его места жительства)</w:t>
      </w:r>
      <w:r w:rsidR="00003B11" w:rsidRPr="00114CAD">
        <w:rPr>
          <w:rFonts w:ascii="Times New Roman" w:eastAsia="Times New Roman" w:hAnsi="Times New Roman" w:cs="Times New Roman"/>
          <w:bCs/>
          <w:color w:val="242424"/>
          <w:sz w:val="30"/>
          <w:szCs w:val="30"/>
          <w:lang w:eastAsia="ru-RU"/>
        </w:rPr>
        <w:t>»</w:t>
      </w: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п. 7 раздела I декларации может не заполняться</w:t>
      </w:r>
      <w:r w:rsidR="00003B11"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</w:t>
      </w: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;</w:t>
      </w:r>
    </w:p>
    <w:p w:rsidR="00A617AB" w:rsidRPr="00114CAD" w:rsidRDefault="00A617AB" w:rsidP="00A617A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 в случае, если источник получения доходов не может быть установлен (</w:t>
      </w:r>
      <w:r w:rsidR="00003B11"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например, при</w:t>
      </w: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реализации лекарственных растений, ягод, грибов, орехов, другой дикорастущей продукции и иных доходов)</w:t>
      </w:r>
      <w:r w:rsidR="00003B11"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</w:t>
      </w: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="00003B11"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</w:t>
      </w:r>
      <w:r w:rsidRPr="00114CAD">
        <w:rPr>
          <w:rFonts w:ascii="Times New Roman" w:eastAsia="Times New Roman" w:hAnsi="Times New Roman" w:cs="Times New Roman"/>
          <w:bCs/>
          <w:color w:val="242424"/>
          <w:sz w:val="30"/>
          <w:szCs w:val="30"/>
          <w:lang w:eastAsia="ru-RU"/>
        </w:rPr>
        <w:t xml:space="preserve">рафа </w:t>
      </w:r>
      <w:r w:rsidR="00003B11" w:rsidRPr="00114CAD">
        <w:rPr>
          <w:rFonts w:ascii="Times New Roman" w:eastAsia="Times New Roman" w:hAnsi="Times New Roman" w:cs="Times New Roman"/>
          <w:bCs/>
          <w:color w:val="242424"/>
          <w:sz w:val="30"/>
          <w:szCs w:val="30"/>
          <w:lang w:eastAsia="ru-RU"/>
        </w:rPr>
        <w:t>«</w:t>
      </w:r>
      <w:r w:rsidRPr="00114CAD">
        <w:rPr>
          <w:rFonts w:ascii="Times New Roman" w:eastAsia="Times New Roman" w:hAnsi="Times New Roman" w:cs="Times New Roman"/>
          <w:bCs/>
          <w:color w:val="242424"/>
          <w:sz w:val="30"/>
          <w:szCs w:val="30"/>
          <w:lang w:eastAsia="ru-RU"/>
        </w:rPr>
        <w:t>Источник получения дохода (наименование организации, Ф.И.О. физического ли</w:t>
      </w:r>
      <w:r w:rsidR="00003B11" w:rsidRPr="00114CAD">
        <w:rPr>
          <w:rFonts w:ascii="Times New Roman" w:eastAsia="Times New Roman" w:hAnsi="Times New Roman" w:cs="Times New Roman"/>
          <w:bCs/>
          <w:color w:val="242424"/>
          <w:sz w:val="30"/>
          <w:szCs w:val="30"/>
          <w:lang w:eastAsia="ru-RU"/>
        </w:rPr>
        <w:t>ца, адрес его места жительства)»</w:t>
      </w: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п. 7 раздела I декларации может не заполняться.</w:t>
      </w:r>
    </w:p>
    <w:p w:rsidR="00A617AB" w:rsidRDefault="00A617AB" w:rsidP="00A617A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Помимо этого, из Инструкции </w:t>
      </w:r>
      <w:r w:rsidR="00003B11"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№</w:t>
      </w: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1 исключен п. 7, согласно которому в декларациях лиц, занимающих высшие </w:t>
      </w:r>
      <w:r w:rsidR="00003B11"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государственные должности</w:t>
      </w:r>
      <w:r w:rsidRPr="00114CA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Республики Беларусь, иные должности, включенные в кадровый реестр Главы государства Республики Беларусь, а также кандидатов на должности, включенные в кадровый реестр Главы государства Республики Беларусь, указывались сведения о доходах и имуществе их несовершеннолетних детей, в том числе усыновленных (удочеренных), в возрасте до 14 лет (малолетних), а также сведения о совершеннолетних близких родственниках,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совместно с ними проживающих, но не ведущих общее хозяйство.</w:t>
      </w:r>
    </w:p>
    <w:p w:rsidR="00003B11" w:rsidRDefault="00003B11" w:rsidP="00003B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003B11" w:rsidRDefault="00003B11" w:rsidP="00003B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Помощник прокурора</w:t>
      </w:r>
    </w:p>
    <w:p w:rsidR="00003B11" w:rsidRPr="00F8586D" w:rsidRDefault="00003B11" w:rsidP="00003B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Оршанского района                   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О.Л.Кривоносова</w:t>
      </w:r>
      <w:proofErr w:type="spellEnd"/>
    </w:p>
    <w:p w:rsidR="00003B11" w:rsidRDefault="00003B11" w:rsidP="0000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sectPr w:rsidR="00003B11" w:rsidSect="00050308">
      <w:headerReference w:type="default" r:id="rId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9B" w:rsidRDefault="00697D9B" w:rsidP="00A617AB">
      <w:pPr>
        <w:spacing w:after="0" w:line="240" w:lineRule="auto"/>
      </w:pPr>
      <w:r>
        <w:separator/>
      </w:r>
    </w:p>
  </w:endnote>
  <w:endnote w:type="continuationSeparator" w:id="0">
    <w:p w:rsidR="00697D9B" w:rsidRDefault="00697D9B" w:rsidP="00A6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9B" w:rsidRDefault="00697D9B" w:rsidP="00A617AB">
      <w:pPr>
        <w:spacing w:after="0" w:line="240" w:lineRule="auto"/>
      </w:pPr>
      <w:r>
        <w:separator/>
      </w:r>
    </w:p>
  </w:footnote>
  <w:footnote w:type="continuationSeparator" w:id="0">
    <w:p w:rsidR="00697D9B" w:rsidRDefault="00697D9B" w:rsidP="00A6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385206"/>
      <w:docPartObj>
        <w:docPartGallery w:val="Page Numbers (Top of Page)"/>
        <w:docPartUnique/>
      </w:docPartObj>
    </w:sdtPr>
    <w:sdtEndPr/>
    <w:sdtContent>
      <w:p w:rsidR="00A617AB" w:rsidRDefault="00A617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D33">
          <w:rPr>
            <w:noProof/>
          </w:rPr>
          <w:t>2</w:t>
        </w:r>
        <w:r>
          <w:fldChar w:fldCharType="end"/>
        </w:r>
      </w:p>
    </w:sdtContent>
  </w:sdt>
  <w:p w:rsidR="00A617AB" w:rsidRDefault="00A617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40"/>
    <w:rsid w:val="00003B11"/>
    <w:rsid w:val="00050308"/>
    <w:rsid w:val="000B0F40"/>
    <w:rsid w:val="00114CAD"/>
    <w:rsid w:val="001422E7"/>
    <w:rsid w:val="004E7D37"/>
    <w:rsid w:val="00505656"/>
    <w:rsid w:val="00697D9B"/>
    <w:rsid w:val="00887429"/>
    <w:rsid w:val="008C633E"/>
    <w:rsid w:val="00A617AB"/>
    <w:rsid w:val="00D22A91"/>
    <w:rsid w:val="00DA79A5"/>
    <w:rsid w:val="00E4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DE6A6-CCE4-4F52-8C86-4AB60573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1422E7"/>
  </w:style>
  <w:style w:type="character" w:customStyle="1" w:styleId="fake-non-breaking-space">
    <w:name w:val="fake-non-breaking-space"/>
    <w:basedOn w:val="a0"/>
    <w:rsid w:val="001422E7"/>
  </w:style>
  <w:style w:type="paragraph" w:styleId="a3">
    <w:name w:val="header"/>
    <w:basedOn w:val="a"/>
    <w:link w:val="a4"/>
    <w:uiPriority w:val="99"/>
    <w:unhideWhenUsed/>
    <w:rsid w:val="00A61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7AB"/>
  </w:style>
  <w:style w:type="paragraph" w:styleId="a5">
    <w:name w:val="footer"/>
    <w:basedOn w:val="a"/>
    <w:link w:val="a6"/>
    <w:uiPriority w:val="99"/>
    <w:unhideWhenUsed/>
    <w:rsid w:val="00A61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7AB"/>
  </w:style>
  <w:style w:type="paragraph" w:styleId="a7">
    <w:name w:val="Balloon Text"/>
    <w:basedOn w:val="a"/>
    <w:link w:val="a8"/>
    <w:uiPriority w:val="99"/>
    <w:semiHidden/>
    <w:unhideWhenUsed/>
    <w:rsid w:val="0005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0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Кривоносова Олеся Леонидовна</dc:creator>
  <cp:keywords/>
  <dc:description/>
  <cp:lastModifiedBy>Корсак Виктория Вячеславовна</cp:lastModifiedBy>
  <cp:revision>2</cp:revision>
  <cp:lastPrinted>2024-01-15T06:44:00Z</cp:lastPrinted>
  <dcterms:created xsi:type="dcterms:W3CDTF">2024-01-24T15:16:00Z</dcterms:created>
  <dcterms:modified xsi:type="dcterms:W3CDTF">2024-01-24T15:16:00Z</dcterms:modified>
</cp:coreProperties>
</file>